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b w:val="false"/>
          <w:bCs/>
          <w:color w:val="000000"/>
          <w:sz w:val="32"/>
          <w:szCs w:val="32"/>
        </w:rPr>
        <w:t>СОВЕТ НАРОДНЫХ ДЕПУТАТОВ</w:t>
      </w:r>
    </w:p>
    <w:p>
      <w:pPr>
        <w:pStyle w:val="Style31"/>
        <w:spacing w:before="0" w:after="0"/>
        <w:rPr>
          <w:rFonts w:ascii="Times New Roman" w:hAnsi="Times New Roman" w:cs="Times New Roman"/>
          <w:b w:val="false"/>
          <w:b w:val="false"/>
          <w:bCs/>
          <w:color w:val="000000"/>
          <w:sz w:val="32"/>
          <w:szCs w:val="32"/>
        </w:rPr>
      </w:pPr>
      <w:r>
        <w:rPr>
          <w:rFonts w:cs="Times New Roman" w:ascii="Times New Roman" w:hAnsi="Times New Roman"/>
          <w:b w:val="false"/>
          <w:bCs/>
          <w:color w:val="000000"/>
          <w:sz w:val="32"/>
          <w:szCs w:val="32"/>
        </w:rPr>
        <w:t>МУНИЦИПАЛЬНОГО  ОБРАЗОВАНИЯ</w:t>
      </w:r>
    </w:p>
    <w:p>
      <w:pPr>
        <w:pStyle w:val="Style31"/>
        <w:spacing w:lineRule="auto" w:line="360" w:before="0" w:after="0"/>
        <w:rPr/>
      </w:pPr>
      <w:r>
        <w:rPr>
          <w:rFonts w:cs="Times New Roman" w:ascii="Times New Roman" w:hAnsi="Times New Roman"/>
          <w:b w:val="false"/>
          <w:bCs/>
          <w:color w:val="000000"/>
          <w:sz w:val="32"/>
          <w:szCs w:val="32"/>
        </w:rPr>
        <w:t>ЮРЬЕВ-ПОЛЬСКИЙ РАЙОН</w:t>
      </w:r>
    </w:p>
    <w:p>
      <w:pPr>
        <w:pStyle w:val="Style31"/>
        <w:spacing w:lineRule="auto" w:line="360" w:before="0" w:after="0"/>
        <w:rPr>
          <w:rFonts w:ascii="Times New Roman" w:hAnsi="Times New Roman" w:cs="Times New Roman"/>
          <w:b/>
          <w:b/>
          <w:bCs/>
          <w:color w:val="000000"/>
          <w:sz w:val="32"/>
          <w:szCs w:val="32"/>
        </w:rPr>
      </w:pPr>
      <w:r>
        <w:rPr>
          <w:rFonts w:cs="Times New Roman" w:ascii="Times New Roman" w:hAnsi="Times New Roman"/>
          <w:b/>
          <w:bCs/>
          <w:color w:val="000000"/>
          <w:sz w:val="32"/>
          <w:szCs w:val="32"/>
        </w:rPr>
        <w:t>РЕШЕНИЕ</w:t>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val="false"/>
          <w:b w:val="false"/>
          <w:bCs w:val="false"/>
          <w:color w:val="000000"/>
          <w:sz w:val="28"/>
          <w:szCs w:val="28"/>
          <w:lang w:val="ru-RU"/>
        </w:rPr>
      </w:pPr>
      <w:r>
        <w:rPr>
          <w:rFonts w:cs="Times New Roman"/>
          <w:b w:val="false"/>
          <w:bCs w:val="false"/>
          <w:color w:val="000000"/>
          <w:sz w:val="28"/>
          <w:szCs w:val="28"/>
          <w:lang w:val="ru-RU"/>
        </w:rPr>
        <w:t xml:space="preserve">от </w:t>
        <w:tab/>
        <w:tab/>
        <w:tab/>
        <w:tab/>
        <w:tab/>
        <w:tab/>
        <w:t xml:space="preserve">                                                               № </w:t>
      </w:r>
    </w:p>
    <w:p>
      <w:pPr>
        <w:pStyle w:val="Normal"/>
        <w:rPr>
          <w:sz w:val="12"/>
          <w:szCs w:val="12"/>
        </w:rPr>
      </w:pPr>
      <w:r>
        <w:rPr>
          <w:sz w:val="12"/>
          <w:szCs w:val="12"/>
        </w:rPr>
      </w:r>
    </w:p>
    <w:p>
      <w:pPr>
        <w:pStyle w:val="Normal"/>
        <w:tabs>
          <w:tab w:val="left" w:pos="9638" w:leader="none"/>
        </w:tabs>
        <w:ind w:left="0" w:right="-1" w:hanging="0"/>
        <w:rPr/>
      </w:pPr>
      <w:r>
        <w:rPr>
          <w:i/>
          <w:sz w:val="24"/>
          <w:szCs w:val="24"/>
        </w:rPr>
        <w:t>О</w:t>
      </w:r>
      <w:r>
        <w:rPr>
          <w:i/>
          <w:sz w:val="24"/>
          <w:szCs w:val="24"/>
          <w:lang w:val="ru-RU"/>
        </w:rPr>
        <w:t>б утверждении Положения по организации и</w:t>
      </w:r>
    </w:p>
    <w:p>
      <w:pPr>
        <w:pStyle w:val="Normal"/>
        <w:tabs>
          <w:tab w:val="left" w:pos="9638" w:leader="none"/>
        </w:tabs>
        <w:ind w:left="0" w:right="-1" w:hanging="0"/>
        <w:rPr/>
      </w:pPr>
      <w:r>
        <w:rPr>
          <w:i/>
          <w:sz w:val="24"/>
          <w:szCs w:val="24"/>
          <w:lang w:val="ru-RU"/>
        </w:rPr>
        <w:t>осуществлению муниципального жилищного</w:t>
      </w:r>
    </w:p>
    <w:p>
      <w:pPr>
        <w:pStyle w:val="Normal"/>
        <w:tabs>
          <w:tab w:val="left" w:pos="9638" w:leader="none"/>
        </w:tabs>
        <w:bidi w:val="0"/>
        <w:spacing w:before="0" w:after="0"/>
        <w:ind w:left="0" w:right="-1" w:hanging="0"/>
        <w:jc w:val="left"/>
        <w:rPr>
          <w:i/>
          <w:i/>
          <w:sz w:val="24"/>
          <w:szCs w:val="24"/>
          <w:lang w:val="ru-RU"/>
        </w:rPr>
      </w:pPr>
      <w:r>
        <w:rPr>
          <w:i/>
          <w:sz w:val="24"/>
          <w:szCs w:val="24"/>
          <w:lang w:val="ru-RU"/>
        </w:rPr>
        <w:t xml:space="preserve">контроля в границах муниципального </w:t>
      </w:r>
    </w:p>
    <w:p>
      <w:pPr>
        <w:pStyle w:val="Normal"/>
        <w:tabs>
          <w:tab w:val="left" w:pos="9638" w:leader="none"/>
        </w:tabs>
        <w:bidi w:val="0"/>
        <w:spacing w:before="0" w:after="482"/>
        <w:ind w:left="0" w:right="-1" w:hanging="0"/>
        <w:jc w:val="left"/>
        <w:rPr/>
      </w:pPr>
      <w:r>
        <w:rPr>
          <w:i/>
          <w:sz w:val="24"/>
          <w:szCs w:val="24"/>
          <w:lang w:val="ru-RU"/>
        </w:rPr>
        <w:t>образования город Юрьев-Польский</w:t>
      </w:r>
    </w:p>
    <w:p>
      <w:pPr>
        <w:pStyle w:val="Normal"/>
        <w:widowControl/>
        <w:suppressAutoHyphens w:val="true"/>
        <w:bidi w:val="0"/>
        <w:spacing w:before="0" w:after="119"/>
        <w:ind w:left="0" w:right="0" w:firstLine="878"/>
        <w:jc w:val="both"/>
        <w:rPr/>
      </w:pPr>
      <w:r>
        <w:rPr>
          <w:rFonts w:cs="Times New Roman"/>
          <w:i w:val="false"/>
          <w:iCs w:val="false"/>
          <w:spacing w:val="-5"/>
          <w:sz w:val="28"/>
          <w:szCs w:val="28"/>
        </w:rPr>
        <w:t xml:space="preserve">В </w:t>
      </w:r>
      <w:r>
        <w:rPr>
          <w:rFonts w:cs="Times New Roman"/>
          <w:i w:val="false"/>
          <w:iCs w:val="false"/>
          <w:spacing w:val="-5"/>
          <w:sz w:val="28"/>
          <w:szCs w:val="28"/>
          <w:lang w:val="ru-RU"/>
        </w:rPr>
        <w:t xml:space="preserve">соответствии со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статьей 20</w:t>
      </w:r>
      <w:r>
        <w:rPr>
          <w:rFonts w:eastAsia="Times New Roman" w:cs="Times New Roman"/>
          <w:b w:val="false"/>
          <w:bCs w:val="false"/>
          <w:i w:val="false"/>
          <w:iCs w:val="false"/>
          <w:strike w:val="false"/>
          <w:dstrike w:val="false"/>
          <w:spacing w:val="-5"/>
          <w:position w:val="0"/>
          <w:sz w:val="28"/>
          <w:sz w:val="28"/>
          <w:szCs w:val="28"/>
          <w:u w:val="none"/>
          <w:vertAlign w:val="baseline"/>
          <w:lang w:val="ru-RU"/>
        </w:rPr>
        <w:t xml:space="preserve"> Жилищного кодекса Российской Федерации,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Федеральным законом от 31.07.2020 № 248-ФЗ «О государственном контроле (надзоре) и муниципальном контроле в Российской Федерации», законом Владимирской области от 18.04.2013 года «О регулировании отдельных вопросов в сфере жилищных отношений на территории Владимирской области», Уставом муниципального образования город Юрьев-Польский,</w:t>
      </w:r>
      <w:r>
        <w:rPr>
          <w:b w:val="false"/>
          <w:bCs w:val="false"/>
          <w:i w:val="false"/>
          <w:iCs w:val="false"/>
          <w:strike w:val="false"/>
          <w:dstrike w:val="false"/>
          <w:spacing w:val="-5"/>
          <w:position w:val="0"/>
          <w:sz w:val="28"/>
          <w:sz w:val="28"/>
          <w:szCs w:val="28"/>
          <w:u w:val="none"/>
          <w:vertAlign w:val="baseline"/>
          <w:lang w:val="ru-RU"/>
        </w:rPr>
        <w:t xml:space="preserve"> Совет народных депутатов муниципального образования город Юрьев-Польский решил:</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1. Признать утратившим силу Решение Совета народных депутатов муниципального образования Юрьев-Польский район от 22.03.2016 № 11 «Об утверждении Положения по организации и осуществлению муниципального жилищного контроля».</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2. Утвердить Положение о порядке осуществления муниципального жилищного контроля в границах муниципального образования город Юрьев-Польский согласно приложению.</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3. Контроль за исполнением настоящего постановления возложить на главу администрации муниципального образования Юрьев-Польский район.</w:t>
      </w:r>
    </w:p>
    <w:p>
      <w:pPr>
        <w:pStyle w:val="Normal"/>
        <w:widowControl/>
        <w:suppressAutoHyphens w:val="true"/>
        <w:bidi w:val="0"/>
        <w:spacing w:before="0" w:after="0"/>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4. Решение вступает в силу со дня официального опубликования.</w:t>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tbl>
      <w:tblPr>
        <w:tblW w:w="9690" w:type="dxa"/>
        <w:jc w:val="left"/>
        <w:tblInd w:w="119" w:type="dxa"/>
        <w:tblBorders/>
        <w:tblCellMar>
          <w:top w:w="0" w:type="dxa"/>
          <w:left w:w="108" w:type="dxa"/>
          <w:bottom w:w="0" w:type="dxa"/>
          <w:right w:w="108" w:type="dxa"/>
        </w:tblCellMar>
      </w:tblPr>
      <w:tblGrid>
        <w:gridCol w:w="5092"/>
        <w:gridCol w:w="1275"/>
        <w:gridCol w:w="3323"/>
      </w:tblGrid>
      <w:tr>
        <w:trPr/>
        <w:tc>
          <w:tcPr>
            <w:tcW w:w="5092" w:type="dxa"/>
            <w:tcBorders/>
            <w:shd w:fill="auto" w:val="clear"/>
          </w:tcPr>
          <w:p>
            <w:pPr>
              <w:pStyle w:val="2"/>
              <w:keepNext/>
              <w:widowControl/>
              <w:numPr>
                <w:ilvl w:val="1"/>
                <w:numId w:val="3"/>
              </w:numPr>
              <w:suppressAutoHyphens w:val="true"/>
              <w:bidi w:val="0"/>
              <w:snapToGrid w:val="false"/>
              <w:ind w:left="0" w:right="113" w:hanging="0"/>
              <w:jc w:val="left"/>
              <w:rPr/>
            </w:pPr>
            <w:r>
              <w:rPr>
                <w:sz w:val="28"/>
                <w:szCs w:val="28"/>
              </w:rPr>
              <w:t>Глава муниципального образования город Юрьев-Польский</w:t>
            </w:r>
          </w:p>
        </w:tc>
        <w:tc>
          <w:tcPr>
            <w:tcW w:w="1275" w:type="dxa"/>
            <w:tcBorders/>
            <w:shd w:fill="auto" w:val="clear"/>
          </w:tcPr>
          <w:p>
            <w:pPr>
              <w:pStyle w:val="Normal"/>
              <w:snapToGrid w:val="false"/>
              <w:rPr/>
            </w:pPr>
            <w:r>
              <w:rPr/>
            </w:r>
          </w:p>
        </w:tc>
        <w:tc>
          <w:tcPr>
            <w:tcW w:w="3323" w:type="dxa"/>
            <w:tcBorders/>
            <w:shd w:fill="auto" w:val="clear"/>
          </w:tcPr>
          <w:p>
            <w:pPr>
              <w:pStyle w:val="Normal"/>
              <w:snapToGrid w:val="false"/>
              <w:jc w:val="right"/>
              <w:rPr/>
            </w:pPr>
            <w:r>
              <w:rPr>
                <w:sz w:val="28"/>
                <w:szCs w:val="28"/>
                <w:lang w:val="ru-RU"/>
              </w:rPr>
              <w:t>А. Ю. Викулов</w:t>
            </w:r>
          </w:p>
        </w:tc>
      </w:tr>
    </w:tbl>
    <w:p>
      <w:pPr>
        <w:sectPr>
          <w:headerReference w:type="default" r:id="rId2"/>
          <w:type w:val="nextPage"/>
          <w:pgSz w:w="11906" w:h="16838"/>
          <w:pgMar w:left="1701" w:right="567" w:header="567" w:top="1172" w:footer="0" w:bottom="1134" w:gutter="0"/>
          <w:pgNumType w:fmt="decimal"/>
          <w:formProt w:val="false"/>
          <w:textDirection w:val="lrTb"/>
          <w:docGrid w:type="default" w:linePitch="381" w:charSpace="4294961151"/>
        </w:sectPr>
      </w:pPr>
    </w:p>
    <w:p>
      <w:pPr>
        <w:pStyle w:val="21"/>
        <w:spacing w:lineRule="auto" w:line="240" w:before="0" w:after="0"/>
        <w:ind w:left="0" w:right="0" w:firstLine="567"/>
        <w:jc w:val="both"/>
        <w:rPr/>
      </w:pPr>
      <w:r>
        <w:rPr/>
      </w:r>
    </w:p>
    <w:tbl>
      <w:tblPr>
        <w:tblW w:w="9993" w:type="dxa"/>
        <w:jc w:val="left"/>
        <w:tblInd w:w="70" w:type="dxa"/>
        <w:tblBorders/>
        <w:tblCellMar>
          <w:top w:w="0" w:type="dxa"/>
          <w:left w:w="70" w:type="dxa"/>
          <w:bottom w:w="0" w:type="dxa"/>
          <w:right w:w="70" w:type="dxa"/>
        </w:tblCellMar>
      </w:tblPr>
      <w:tblGrid>
        <w:gridCol w:w="4458"/>
        <w:gridCol w:w="1032"/>
        <w:gridCol w:w="4503"/>
      </w:tblGrid>
      <w:tr>
        <w:trPr>
          <w:trHeight w:val="855" w:hRule="atLeast"/>
        </w:trPr>
        <w:tc>
          <w:tcPr>
            <w:tcW w:w="4458" w:type="dxa"/>
            <w:tcBorders/>
            <w:shd w:fill="auto" w:val="clear"/>
          </w:tcPr>
          <w:p>
            <w:pPr>
              <w:pStyle w:val="12"/>
              <w:snapToGrid w:val="false"/>
              <w:rPr>
                <w:sz w:val="28"/>
              </w:rPr>
            </w:pPr>
            <w:r>
              <w:rPr>
                <w:sz w:val="28"/>
              </w:rPr>
              <w:t>Завизировано:</w:t>
            </w:r>
          </w:p>
          <w:p>
            <w:pPr>
              <w:pStyle w:val="12"/>
              <w:rPr>
                <w:sz w:val="28"/>
              </w:rPr>
            </w:pPr>
            <w:r>
              <w:rPr>
                <w:sz w:val="28"/>
              </w:rPr>
            </w:r>
          </w:p>
        </w:tc>
        <w:tc>
          <w:tcPr>
            <w:tcW w:w="1032" w:type="dxa"/>
            <w:tcBorders/>
            <w:shd w:fill="auto" w:val="clear"/>
          </w:tcPr>
          <w:p>
            <w:pPr>
              <w:pStyle w:val="12"/>
              <w:snapToGrid w:val="false"/>
              <w:rPr>
                <w:sz w:val="28"/>
              </w:rPr>
            </w:pPr>
            <w:r>
              <w:rPr>
                <w:sz w:val="28"/>
              </w:rPr>
            </w:r>
          </w:p>
        </w:tc>
        <w:tc>
          <w:tcPr>
            <w:tcW w:w="4503" w:type="dxa"/>
            <w:tcBorders/>
            <w:shd w:fill="auto" w:val="clear"/>
          </w:tcPr>
          <w:p>
            <w:pPr>
              <w:pStyle w:val="12"/>
              <w:snapToGrid w:val="false"/>
              <w:rPr>
                <w:sz w:val="28"/>
              </w:rPr>
            </w:pPr>
            <w:r>
              <w:rPr>
                <w:sz w:val="28"/>
              </w:rPr>
              <w:t>Согласовано:</w:t>
            </w:r>
          </w:p>
        </w:tc>
      </w:tr>
      <w:tr>
        <w:trPr/>
        <w:tc>
          <w:tcPr>
            <w:tcW w:w="4458" w:type="dxa"/>
            <w:tcBorders/>
            <w:shd w:fill="auto" w:val="clear"/>
          </w:tcPr>
          <w:p>
            <w:pPr>
              <w:pStyle w:val="12"/>
              <w:snapToGrid w:val="false"/>
              <w:rPr/>
            </w:pPr>
            <w:r>
              <w:rPr>
                <w:sz w:val="24"/>
                <w:szCs w:val="24"/>
              </w:rPr>
              <w:t>Начальник управления по правовой и административной работе</w:t>
            </w:r>
          </w:p>
          <w:p>
            <w:pPr>
              <w:pStyle w:val="12"/>
              <w:snapToGrid w:val="false"/>
              <w:rPr>
                <w:sz w:val="24"/>
              </w:rPr>
            </w:pPr>
            <w:r>
              <w:rPr>
                <w:sz w:val="24"/>
              </w:rPr>
            </w:r>
          </w:p>
          <w:p>
            <w:pPr>
              <w:pStyle w:val="22"/>
              <w:snapToGrid w:val="false"/>
              <w:jc w:val="right"/>
              <w:rPr/>
            </w:pPr>
            <w:r>
              <w:rPr>
                <w:sz w:val="24"/>
                <w:szCs w:val="24"/>
              </w:rPr>
              <w:t>Е. В. Коробченко</w:t>
            </w:r>
          </w:p>
        </w:tc>
        <w:tc>
          <w:tcPr>
            <w:tcW w:w="1032" w:type="dxa"/>
            <w:tcBorders/>
            <w:shd w:fill="auto" w:val="clear"/>
          </w:tcPr>
          <w:p>
            <w:pPr>
              <w:pStyle w:val="12"/>
              <w:snapToGrid w:val="false"/>
              <w:rPr>
                <w:sz w:val="24"/>
              </w:rPr>
            </w:pPr>
            <w:r>
              <w:rPr>
                <w:sz w:val="24"/>
              </w:rPr>
            </w:r>
          </w:p>
        </w:tc>
        <w:tc>
          <w:tcPr>
            <w:tcW w:w="4503" w:type="dxa"/>
            <w:tcBorders/>
            <w:shd w:fill="auto" w:val="clear"/>
          </w:tcPr>
          <w:p>
            <w:pPr>
              <w:pStyle w:val="LONormal"/>
              <w:snapToGrid w:val="false"/>
              <w:rPr>
                <w:sz w:val="24"/>
                <w:szCs w:val="24"/>
              </w:rPr>
            </w:pPr>
            <w:r>
              <w:rPr>
                <w:sz w:val="24"/>
                <w:szCs w:val="24"/>
              </w:rPr>
              <w:t>Начальник управления архитектуры, градостроительства и информатизации</w:t>
            </w:r>
          </w:p>
          <w:p>
            <w:pPr>
              <w:pStyle w:val="LONormal"/>
              <w:snapToGrid w:val="false"/>
              <w:rPr>
                <w:sz w:val="24"/>
                <w:szCs w:val="24"/>
              </w:rPr>
            </w:pPr>
            <w:r>
              <w:rPr>
                <w:sz w:val="24"/>
                <w:szCs w:val="24"/>
              </w:rPr>
            </w:r>
          </w:p>
          <w:p>
            <w:pPr>
              <w:pStyle w:val="LONormal"/>
              <w:snapToGrid w:val="false"/>
              <w:jc w:val="right"/>
              <w:rPr>
                <w:sz w:val="24"/>
                <w:szCs w:val="24"/>
              </w:rPr>
            </w:pPr>
            <w:r>
              <w:rPr>
                <w:sz w:val="24"/>
                <w:szCs w:val="24"/>
              </w:rPr>
              <w:t>Н. В. Филатова</w:t>
            </w:r>
          </w:p>
        </w:tc>
      </w:tr>
      <w:tr>
        <w:trPr/>
        <w:tc>
          <w:tcPr>
            <w:tcW w:w="4458" w:type="dxa"/>
            <w:tcBorders/>
            <w:shd w:fill="auto" w:val="clear"/>
          </w:tcPr>
          <w:p>
            <w:pPr>
              <w:pStyle w:val="12"/>
              <w:snapToGrid w:val="false"/>
              <w:rPr>
                <w:sz w:val="24"/>
                <w:szCs w:val="24"/>
              </w:rPr>
            </w:pPr>
            <w:r>
              <w:rPr>
                <w:sz w:val="24"/>
                <w:szCs w:val="24"/>
              </w:rPr>
            </w:r>
          </w:p>
          <w:p>
            <w:pPr>
              <w:pStyle w:val="12"/>
              <w:snapToGrid w:val="false"/>
              <w:rPr/>
            </w:pPr>
            <w:r>
              <w:rPr>
                <w:sz w:val="24"/>
                <w:szCs w:val="24"/>
              </w:rPr>
              <w:t>Начальник управления делами</w:t>
            </w:r>
          </w:p>
          <w:p>
            <w:pPr>
              <w:pStyle w:val="12"/>
              <w:snapToGrid w:val="false"/>
              <w:rPr/>
            </w:pPr>
            <w:r>
              <w:rPr/>
            </w:r>
          </w:p>
          <w:p>
            <w:pPr>
              <w:pStyle w:val="12"/>
              <w:snapToGrid w:val="false"/>
              <w:rPr>
                <w:sz w:val="24"/>
                <w:szCs w:val="24"/>
              </w:rPr>
            </w:pPr>
            <w:r>
              <w:rPr>
                <w:sz w:val="24"/>
                <w:szCs w:val="24"/>
              </w:rPr>
            </w:r>
          </w:p>
          <w:p>
            <w:pPr>
              <w:pStyle w:val="12"/>
              <w:snapToGrid w:val="false"/>
              <w:jc w:val="right"/>
              <w:rPr>
                <w:sz w:val="24"/>
                <w:szCs w:val="24"/>
              </w:rPr>
            </w:pPr>
            <w:r>
              <w:rPr>
                <w:sz w:val="24"/>
                <w:szCs w:val="24"/>
              </w:rPr>
            </w:r>
          </w:p>
          <w:p>
            <w:pPr>
              <w:pStyle w:val="12"/>
              <w:snapToGrid w:val="false"/>
              <w:jc w:val="right"/>
              <w:rPr/>
            </w:pPr>
            <w:r>
              <w:rPr>
                <w:sz w:val="24"/>
                <w:szCs w:val="24"/>
              </w:rPr>
              <w:t>О. В. Яшунина</w:t>
            </w:r>
          </w:p>
        </w:tc>
        <w:tc>
          <w:tcPr>
            <w:tcW w:w="1032" w:type="dxa"/>
            <w:tcBorders/>
            <w:shd w:fill="auto" w:val="clear"/>
          </w:tcPr>
          <w:p>
            <w:pPr>
              <w:pStyle w:val="12"/>
              <w:snapToGrid w:val="false"/>
              <w:rPr>
                <w:sz w:val="24"/>
              </w:rPr>
            </w:pPr>
            <w:r>
              <w:rPr>
                <w:sz w:val="24"/>
              </w:rPr>
            </w:r>
          </w:p>
        </w:tc>
        <w:tc>
          <w:tcPr>
            <w:tcW w:w="4503" w:type="dxa"/>
            <w:tcBorders/>
            <w:shd w:fill="auto" w:val="clear"/>
          </w:tcPr>
          <w:p>
            <w:pPr>
              <w:pStyle w:val="LONormal"/>
              <w:snapToGrid w:val="false"/>
              <w:rPr>
                <w:sz w:val="24"/>
              </w:rPr>
            </w:pPr>
            <w:r>
              <w:rPr>
                <w:sz w:val="24"/>
              </w:rPr>
            </w:r>
          </w:p>
          <w:p>
            <w:pPr>
              <w:pStyle w:val="LONormal"/>
              <w:snapToGrid w:val="false"/>
              <w:rPr/>
            </w:pPr>
            <w:r>
              <w:rPr>
                <w:sz w:val="24"/>
                <w:szCs w:val="24"/>
              </w:rPr>
              <w:t>Директор МКУ «ЦМУ г. Юрьев-Польский»</w:t>
            </w:r>
          </w:p>
          <w:p>
            <w:pPr>
              <w:pStyle w:val="LONormal"/>
              <w:snapToGrid w:val="false"/>
              <w:rPr>
                <w:sz w:val="24"/>
                <w:szCs w:val="24"/>
              </w:rPr>
            </w:pPr>
            <w:r>
              <w:rPr>
                <w:sz w:val="24"/>
                <w:szCs w:val="24"/>
              </w:rPr>
            </w:r>
          </w:p>
          <w:p>
            <w:pPr>
              <w:pStyle w:val="LONormal"/>
              <w:snapToGrid w:val="false"/>
              <w:rPr>
                <w:sz w:val="24"/>
                <w:szCs w:val="24"/>
              </w:rPr>
            </w:pPr>
            <w:r>
              <w:rPr>
                <w:sz w:val="24"/>
                <w:szCs w:val="24"/>
              </w:rPr>
            </w:r>
          </w:p>
          <w:p>
            <w:pPr>
              <w:pStyle w:val="LONormal"/>
              <w:snapToGrid w:val="false"/>
              <w:jc w:val="right"/>
              <w:rPr/>
            </w:pPr>
            <w:r>
              <w:rPr>
                <w:sz w:val="24"/>
                <w:szCs w:val="24"/>
              </w:rPr>
              <w:t>И. А. Савельев</w:t>
            </w:r>
          </w:p>
        </w:tc>
      </w:tr>
      <w:tr>
        <w:trPr/>
        <w:tc>
          <w:tcPr>
            <w:tcW w:w="4458" w:type="dxa"/>
            <w:tcBorders/>
            <w:shd w:fill="auto" w:val="clear"/>
          </w:tcPr>
          <w:p>
            <w:pPr>
              <w:pStyle w:val="12"/>
              <w:snapToGrid w:val="false"/>
              <w:rPr>
                <w:sz w:val="24"/>
              </w:rPr>
            </w:pPr>
            <w:r>
              <w:rPr>
                <w:sz w:val="24"/>
              </w:rPr>
            </w:r>
          </w:p>
          <w:p>
            <w:pPr>
              <w:pStyle w:val="12"/>
              <w:rPr>
                <w:sz w:val="24"/>
              </w:rPr>
            </w:pPr>
            <w:r>
              <w:rPr>
                <w:sz w:val="24"/>
              </w:rPr>
            </w:r>
          </w:p>
          <w:p>
            <w:pPr>
              <w:pStyle w:val="12"/>
              <w:rPr>
                <w:sz w:val="24"/>
              </w:rPr>
            </w:pPr>
            <w:r>
              <w:rPr>
                <w:sz w:val="24"/>
              </w:rPr>
            </w:r>
          </w:p>
          <w:p>
            <w:pPr>
              <w:pStyle w:val="12"/>
              <w:rPr>
                <w:sz w:val="24"/>
              </w:rPr>
            </w:pPr>
            <w:r>
              <w:rPr>
                <w:sz w:val="24"/>
              </w:rPr>
            </w:r>
          </w:p>
        </w:tc>
        <w:tc>
          <w:tcPr>
            <w:tcW w:w="1032" w:type="dxa"/>
            <w:tcBorders/>
            <w:shd w:fill="auto" w:val="clear"/>
          </w:tcPr>
          <w:p>
            <w:pPr>
              <w:pStyle w:val="12"/>
              <w:snapToGrid w:val="false"/>
              <w:jc w:val="right"/>
              <w:rPr>
                <w:sz w:val="24"/>
              </w:rPr>
            </w:pPr>
            <w:r>
              <w:rPr>
                <w:sz w:val="24"/>
              </w:rPr>
            </w:r>
          </w:p>
        </w:tc>
        <w:tc>
          <w:tcPr>
            <w:tcW w:w="4503" w:type="dxa"/>
            <w:tcBorders/>
            <w:shd w:fill="auto" w:val="clear"/>
          </w:tcPr>
          <w:p>
            <w:pPr>
              <w:pStyle w:val="LONormal"/>
              <w:snapToGrid w:val="false"/>
              <w:rPr>
                <w:sz w:val="24"/>
                <w:szCs w:val="24"/>
              </w:rPr>
            </w:pPr>
            <w:r>
              <w:rPr>
                <w:sz w:val="24"/>
                <w:szCs w:val="24"/>
              </w:rPr>
            </w:r>
          </w:p>
        </w:tc>
      </w:tr>
      <w:tr>
        <w:trPr/>
        <w:tc>
          <w:tcPr>
            <w:tcW w:w="4458" w:type="dxa"/>
            <w:tcBorders/>
            <w:shd w:fill="auto" w:val="clear"/>
          </w:tcPr>
          <w:p>
            <w:pPr>
              <w:pStyle w:val="12"/>
              <w:snapToGrid w:val="false"/>
              <w:jc w:val="both"/>
              <w:rPr>
                <w:sz w:val="24"/>
                <w:szCs w:val="24"/>
              </w:rPr>
            </w:pPr>
            <w:r>
              <w:rPr>
                <w:sz w:val="24"/>
                <w:szCs w:val="24"/>
              </w:rPr>
            </w:r>
          </w:p>
        </w:tc>
        <w:tc>
          <w:tcPr>
            <w:tcW w:w="1032" w:type="dxa"/>
            <w:tcBorders/>
            <w:shd w:fill="auto" w:val="clear"/>
          </w:tcPr>
          <w:p>
            <w:pPr>
              <w:pStyle w:val="12"/>
              <w:snapToGrid w:val="false"/>
              <w:jc w:val="both"/>
              <w:rPr>
                <w:sz w:val="24"/>
                <w:szCs w:val="24"/>
              </w:rPr>
            </w:pPr>
            <w:r>
              <w:rPr>
                <w:sz w:val="24"/>
                <w:szCs w:val="24"/>
              </w:rPr>
            </w:r>
          </w:p>
        </w:tc>
        <w:tc>
          <w:tcPr>
            <w:tcW w:w="4503" w:type="dxa"/>
            <w:tcBorders/>
            <w:shd w:fill="auto" w:val="clear"/>
          </w:tcPr>
          <w:p>
            <w:pPr>
              <w:pStyle w:val="12"/>
              <w:snapToGrid w:val="false"/>
              <w:jc w:val="both"/>
              <w:rPr>
                <w:sz w:val="24"/>
                <w:szCs w:val="24"/>
              </w:rPr>
            </w:pPr>
            <w:r>
              <w:rPr>
                <w:sz w:val="24"/>
                <w:szCs w:val="24"/>
              </w:rPr>
            </w:r>
          </w:p>
        </w:tc>
      </w:tr>
      <w:tr>
        <w:trPr/>
        <w:tc>
          <w:tcPr>
            <w:tcW w:w="4458" w:type="dxa"/>
            <w:tcBorders/>
            <w:shd w:fill="auto" w:val="clear"/>
          </w:tcPr>
          <w:p>
            <w:pPr>
              <w:pStyle w:val="12"/>
              <w:snapToGrid w:val="false"/>
              <w:jc w:val="both"/>
              <w:rPr>
                <w:sz w:val="24"/>
                <w:szCs w:val="24"/>
              </w:rPr>
            </w:pPr>
            <w:r>
              <w:rPr>
                <w:sz w:val="24"/>
                <w:szCs w:val="24"/>
              </w:rPr>
            </w:r>
          </w:p>
        </w:tc>
        <w:tc>
          <w:tcPr>
            <w:tcW w:w="1032" w:type="dxa"/>
            <w:tcBorders/>
            <w:shd w:fill="auto" w:val="clear"/>
          </w:tcPr>
          <w:p>
            <w:pPr>
              <w:pStyle w:val="12"/>
              <w:snapToGrid w:val="false"/>
              <w:jc w:val="both"/>
              <w:rPr>
                <w:sz w:val="24"/>
                <w:szCs w:val="24"/>
              </w:rPr>
            </w:pPr>
            <w:r>
              <w:rPr>
                <w:sz w:val="24"/>
                <w:szCs w:val="24"/>
              </w:rPr>
            </w:r>
          </w:p>
        </w:tc>
        <w:tc>
          <w:tcPr>
            <w:tcW w:w="4503" w:type="dxa"/>
            <w:tcBorders/>
            <w:shd w:fill="auto" w:val="clear"/>
          </w:tcPr>
          <w:p>
            <w:pPr>
              <w:pStyle w:val="12"/>
              <w:snapToGrid w:val="false"/>
              <w:jc w:val="both"/>
              <w:rPr>
                <w:sz w:val="24"/>
              </w:rPr>
            </w:pPr>
            <w:r>
              <w:rPr>
                <w:sz w:val="24"/>
              </w:rPr>
            </w:r>
          </w:p>
        </w:tc>
      </w:tr>
    </w:tbl>
    <w:p>
      <w:pPr>
        <w:pStyle w:val="12"/>
        <w:jc w:val="right"/>
        <w:rPr/>
      </w:pPr>
      <w:r>
        <w:rPr/>
      </w:r>
    </w:p>
    <w:p>
      <w:pPr>
        <w:pStyle w:val="12"/>
        <w:jc w:val="right"/>
        <w:rPr>
          <w:sz w:val="18"/>
        </w:rPr>
      </w:pPr>
      <w:r>
        <w:rPr>
          <w:sz w:val="18"/>
        </w:rPr>
      </w:r>
    </w:p>
    <w:p>
      <w:pPr>
        <w:pStyle w:val="Normal"/>
        <w:jc w:val="both"/>
        <w:rPr>
          <w:sz w:val="28"/>
          <w:szCs w:val="28"/>
        </w:rPr>
      </w:pPr>
      <w:r>
        <w:rPr>
          <w:sz w:val="28"/>
          <w:szCs w:val="28"/>
        </w:rPr>
      </w:r>
    </w:p>
    <w:tbl>
      <w:tblPr>
        <w:tblW w:w="10043" w:type="dxa"/>
        <w:jc w:val="left"/>
        <w:tblInd w:w="130" w:type="dxa"/>
        <w:tblBorders/>
        <w:tblCellMar>
          <w:top w:w="0" w:type="dxa"/>
          <w:left w:w="108" w:type="dxa"/>
          <w:bottom w:w="0" w:type="dxa"/>
          <w:right w:w="108" w:type="dxa"/>
        </w:tblCellMar>
      </w:tblPr>
      <w:tblGrid>
        <w:gridCol w:w="683"/>
        <w:gridCol w:w="4395"/>
        <w:gridCol w:w="706"/>
        <w:gridCol w:w="1290"/>
        <w:gridCol w:w="2969"/>
      </w:tblGrid>
      <w:tr>
        <w:trPr/>
        <w:tc>
          <w:tcPr>
            <w:tcW w:w="5784" w:type="dxa"/>
            <w:gridSpan w:val="3"/>
            <w:tcBorders/>
            <w:shd w:fill="auto" w:val="clear"/>
          </w:tcPr>
          <w:p>
            <w:pPr>
              <w:pStyle w:val="2"/>
              <w:numPr>
                <w:ilvl w:val="1"/>
                <w:numId w:val="2"/>
              </w:numPr>
              <w:tabs>
                <w:tab w:val="left" w:pos="0" w:leader="none"/>
              </w:tabs>
              <w:snapToGrid w:val="false"/>
              <w:ind w:left="0" w:right="0" w:hanging="108"/>
              <w:jc w:val="left"/>
              <w:rPr>
                <w:sz w:val="20"/>
                <w:szCs w:val="20"/>
              </w:rPr>
            </w:pPr>
            <w:r>
              <w:rPr>
                <w:sz w:val="20"/>
                <w:szCs w:val="20"/>
              </w:rPr>
              <w:t>Файл сдан:</w:t>
            </w:r>
          </w:p>
        </w:tc>
        <w:tc>
          <w:tcPr>
            <w:tcW w:w="1290" w:type="dxa"/>
            <w:tcBorders/>
            <w:shd w:fill="auto" w:val="clear"/>
          </w:tcPr>
          <w:p>
            <w:pPr>
              <w:pStyle w:val="Normal"/>
              <w:snapToGrid w:val="false"/>
              <w:rPr>
                <w:sz w:val="20"/>
                <w:szCs w:val="20"/>
              </w:rPr>
            </w:pPr>
            <w:r>
              <w:rPr>
                <w:sz w:val="20"/>
                <w:szCs w:val="20"/>
              </w:rPr>
            </w:r>
          </w:p>
        </w:tc>
        <w:tc>
          <w:tcPr>
            <w:tcW w:w="2969" w:type="dxa"/>
            <w:tcBorders/>
            <w:shd w:fill="auto" w:val="clear"/>
          </w:tcPr>
          <w:p>
            <w:pPr>
              <w:pStyle w:val="Normal"/>
              <w:snapToGrid w:val="false"/>
              <w:jc w:val="right"/>
              <w:rPr>
                <w:sz w:val="20"/>
                <w:szCs w:val="20"/>
              </w:rPr>
            </w:pPr>
            <w:r>
              <w:rPr>
                <w:sz w:val="20"/>
                <w:szCs w:val="20"/>
              </w:rPr>
            </w:r>
          </w:p>
        </w:tc>
      </w:tr>
      <w:tr>
        <w:trPr/>
        <w:tc>
          <w:tcPr>
            <w:tcW w:w="683" w:type="dxa"/>
            <w:tcBorders/>
            <w:shd w:fill="auto" w:val="clear"/>
          </w:tcPr>
          <w:p>
            <w:pPr>
              <w:pStyle w:val="2"/>
              <w:numPr>
                <w:ilvl w:val="1"/>
                <w:numId w:val="2"/>
              </w:numPr>
              <w:tabs>
                <w:tab w:val="left" w:pos="0" w:leader="none"/>
              </w:tabs>
              <w:snapToGrid w:val="false"/>
              <w:jc w:val="left"/>
              <w:rPr>
                <w:sz w:val="20"/>
                <w:szCs w:val="20"/>
              </w:rPr>
            </w:pPr>
            <w:r>
              <w:rPr>
                <w:sz w:val="20"/>
                <w:szCs w:val="20"/>
              </w:rPr>
            </w:r>
          </w:p>
        </w:tc>
        <w:tc>
          <w:tcPr>
            <w:tcW w:w="4395" w:type="dxa"/>
            <w:tcBorders/>
            <w:shd w:fill="auto" w:val="clear"/>
          </w:tcPr>
          <w:p>
            <w:pPr>
              <w:pStyle w:val="Normal"/>
              <w:snapToGrid w:val="false"/>
              <w:ind w:left="0" w:right="0" w:hanging="108"/>
              <w:rPr>
                <w:sz w:val="20"/>
                <w:szCs w:val="20"/>
              </w:rPr>
            </w:pPr>
            <w:r>
              <w:rPr>
                <w:sz w:val="24"/>
                <w:szCs w:val="28"/>
                <w:highlight w:val="white"/>
              </w:rPr>
              <w:t xml:space="preserve">  </w:t>
            </w:r>
            <w:r>
              <w:rPr>
                <w:sz w:val="24"/>
                <w:szCs w:val="28"/>
                <w:highlight w:val="white"/>
              </w:rPr>
              <w:t>Отдел информатизации управления архитектуры, градостроительства  и   информатизации</w:t>
            </w:r>
          </w:p>
        </w:tc>
        <w:tc>
          <w:tcPr>
            <w:tcW w:w="4965" w:type="dxa"/>
            <w:gridSpan w:val="3"/>
            <w:tcBorders/>
            <w:shd w:fill="auto" w:val="clear"/>
          </w:tcPr>
          <w:p>
            <w:pPr>
              <w:pStyle w:val="Normal"/>
              <w:snapToGrid w:val="false"/>
              <w:jc w:val="right"/>
              <w:rPr>
                <w:sz w:val="24"/>
                <w:szCs w:val="28"/>
                <w:u w:val="single"/>
              </w:rPr>
            </w:pPr>
            <w:r>
              <w:rPr>
                <w:sz w:val="24"/>
                <w:szCs w:val="28"/>
                <w:u w:val="single"/>
              </w:rPr>
            </w:r>
          </w:p>
          <w:p>
            <w:pPr>
              <w:pStyle w:val="Normal"/>
              <w:snapToGrid w:val="false"/>
              <w:jc w:val="right"/>
              <w:rPr>
                <w:sz w:val="24"/>
                <w:szCs w:val="28"/>
                <w:u w:val="single"/>
              </w:rPr>
            </w:pPr>
            <w:r>
              <w:rPr>
                <w:sz w:val="24"/>
                <w:szCs w:val="28"/>
                <w:u w:val="single"/>
              </w:rPr>
              <w:t xml:space="preserve">                                           </w:t>
            </w:r>
          </w:p>
          <w:p>
            <w:pPr>
              <w:pStyle w:val="Normal"/>
              <w:jc w:val="right"/>
              <w:rPr>
                <w:sz w:val="20"/>
                <w:szCs w:val="20"/>
              </w:rPr>
            </w:pPr>
            <w:r>
              <w:rPr>
                <w:sz w:val="20"/>
                <w:szCs w:val="20"/>
              </w:rPr>
            </w:r>
          </w:p>
        </w:tc>
      </w:tr>
    </w:tbl>
    <w:p>
      <w:pPr>
        <w:pStyle w:val="12"/>
        <w:rPr/>
      </w:pPr>
      <w:r>
        <w:rPr/>
      </w:r>
    </w:p>
    <w:p>
      <w:pPr>
        <w:pStyle w:val="12"/>
        <w:rPr>
          <w:sz w:val="28"/>
        </w:rPr>
      </w:pPr>
      <w:r>
        <w:rPr>
          <w:sz w:val="28"/>
        </w:rPr>
      </w:r>
    </w:p>
    <w:tbl>
      <w:tblPr>
        <w:tblW w:w="10065" w:type="dxa"/>
        <w:jc w:val="left"/>
        <w:tblInd w:w="108" w:type="dxa"/>
        <w:tblBorders/>
        <w:tblCellMar>
          <w:top w:w="0" w:type="dxa"/>
          <w:left w:w="108" w:type="dxa"/>
          <w:bottom w:w="0" w:type="dxa"/>
          <w:right w:w="108" w:type="dxa"/>
        </w:tblCellMar>
      </w:tblPr>
      <w:tblGrid>
        <w:gridCol w:w="5808"/>
        <w:gridCol w:w="1560"/>
        <w:gridCol w:w="2697"/>
      </w:tblGrid>
      <w:tr>
        <w:trPr/>
        <w:tc>
          <w:tcPr>
            <w:tcW w:w="5808" w:type="dxa"/>
            <w:tcBorders/>
            <w:shd w:fill="auto" w:val="clear"/>
          </w:tcPr>
          <w:p>
            <w:pPr>
              <w:pStyle w:val="2"/>
              <w:numPr>
                <w:ilvl w:val="1"/>
                <w:numId w:val="2"/>
              </w:numPr>
              <w:tabs>
                <w:tab w:val="left" w:pos="0" w:leader="none"/>
              </w:tabs>
              <w:snapToGrid w:val="false"/>
              <w:ind w:left="0" w:right="0" w:hanging="108"/>
              <w:jc w:val="left"/>
              <w:rPr>
                <w:sz w:val="20"/>
              </w:rPr>
            </w:pPr>
            <w:r>
              <w:rPr>
                <w:sz w:val="20"/>
              </w:rPr>
              <w:t>Соответствие текста файла и оригинала документа подтверждаю</w:t>
            </w:r>
          </w:p>
        </w:tc>
        <w:tc>
          <w:tcPr>
            <w:tcW w:w="1560" w:type="dxa"/>
            <w:tcBorders/>
            <w:shd w:fill="auto" w:val="clear"/>
          </w:tcPr>
          <w:p>
            <w:pPr>
              <w:pStyle w:val="Normal"/>
              <w:snapToGrid w:val="false"/>
              <w:rPr>
                <w:sz w:val="24"/>
              </w:rPr>
            </w:pPr>
            <w:r>
              <w:rPr>
                <w:sz w:val="24"/>
              </w:rPr>
            </w:r>
          </w:p>
        </w:tc>
        <w:tc>
          <w:tcPr>
            <w:tcW w:w="2697" w:type="dxa"/>
            <w:tcBorders>
              <w:bottom w:val="single" w:sz="4" w:space="0" w:color="000001"/>
              <w:insideH w:val="single" w:sz="4" w:space="0" w:color="000001"/>
            </w:tcBorders>
            <w:shd w:fill="auto" w:val="clear"/>
          </w:tcPr>
          <w:p>
            <w:pPr>
              <w:pStyle w:val="Normal"/>
              <w:snapToGrid w:val="false"/>
              <w:jc w:val="right"/>
              <w:rPr>
                <w:sz w:val="28"/>
                <w:szCs w:val="28"/>
              </w:rPr>
            </w:pPr>
            <w:r>
              <w:rPr>
                <w:sz w:val="28"/>
                <w:szCs w:val="28"/>
              </w:rPr>
            </w:r>
          </w:p>
        </w:tc>
      </w:tr>
      <w:tr>
        <w:trPr/>
        <w:tc>
          <w:tcPr>
            <w:tcW w:w="5808" w:type="dxa"/>
            <w:tcBorders/>
            <w:shd w:fill="auto" w:val="clear"/>
          </w:tcPr>
          <w:p>
            <w:pPr>
              <w:pStyle w:val="2"/>
              <w:numPr>
                <w:ilvl w:val="1"/>
                <w:numId w:val="2"/>
              </w:numPr>
              <w:tabs>
                <w:tab w:val="left" w:pos="0" w:leader="none"/>
              </w:tabs>
              <w:snapToGrid w:val="false"/>
              <w:jc w:val="left"/>
              <w:rPr>
                <w:sz w:val="20"/>
                <w:szCs w:val="28"/>
              </w:rPr>
            </w:pPr>
            <w:r>
              <w:rPr>
                <w:sz w:val="20"/>
                <w:szCs w:val="28"/>
              </w:rPr>
            </w:r>
          </w:p>
        </w:tc>
        <w:tc>
          <w:tcPr>
            <w:tcW w:w="1560" w:type="dxa"/>
            <w:tcBorders/>
            <w:shd w:fill="auto" w:val="clear"/>
          </w:tcPr>
          <w:p>
            <w:pPr>
              <w:pStyle w:val="Normal"/>
              <w:snapToGrid w:val="false"/>
              <w:rPr>
                <w:sz w:val="24"/>
                <w:szCs w:val="28"/>
              </w:rPr>
            </w:pPr>
            <w:r>
              <w:rPr>
                <w:sz w:val="24"/>
                <w:szCs w:val="28"/>
              </w:rPr>
            </w:r>
          </w:p>
        </w:tc>
        <w:tc>
          <w:tcPr>
            <w:tcW w:w="2697" w:type="dxa"/>
            <w:tcBorders>
              <w:top w:val="single" w:sz="4" w:space="0" w:color="000001"/>
            </w:tcBorders>
            <w:shd w:fill="auto" w:val="clear"/>
          </w:tcPr>
          <w:p>
            <w:pPr>
              <w:pStyle w:val="Normal"/>
              <w:snapToGrid w:val="false"/>
              <w:jc w:val="center"/>
              <w:rPr>
                <w:sz w:val="16"/>
              </w:rPr>
            </w:pPr>
            <w:r>
              <w:rPr>
                <w:sz w:val="16"/>
              </w:rPr>
              <w:t>(подпись исполнителя)</w:t>
            </w:r>
          </w:p>
        </w:tc>
      </w:tr>
    </w:tbl>
    <w:p>
      <w:pPr>
        <w:pStyle w:val="12"/>
        <w:rPr/>
      </w:pPr>
      <w:r>
        <w:rPr/>
      </w:r>
    </w:p>
    <w:p>
      <w:pPr>
        <w:pStyle w:val="12"/>
        <w:rPr>
          <w:sz w:val="24"/>
        </w:rPr>
      </w:pPr>
      <w:r>
        <w:rPr>
          <w:sz w:val="24"/>
        </w:rPr>
      </w:r>
    </w:p>
    <w:p>
      <w:pPr>
        <w:pStyle w:val="12"/>
        <w:rPr>
          <w:sz w:val="24"/>
        </w:rPr>
      </w:pPr>
      <w:r>
        <w:rPr>
          <w:sz w:val="24"/>
        </w:rPr>
      </w:r>
    </w:p>
    <w:p>
      <w:pPr>
        <w:pStyle w:val="12"/>
        <w:ind w:left="0" w:right="-853" w:hanging="0"/>
        <w:rPr/>
      </w:pPr>
      <w:r>
        <w:rPr/>
        <w:t>Название файла:</w:t>
      </w:r>
      <w:r>
        <w:rPr>
          <w:i w:val="false"/>
          <w:iCs w:val="false"/>
          <w:sz w:val="20"/>
          <w:szCs w:val="20"/>
        </w:rPr>
        <w:t xml:space="preserve"> Об утверждении Положения </w:t>
      </w:r>
      <w:r>
        <w:rPr>
          <w:i w:val="false"/>
          <w:iCs w:val="false"/>
          <w:sz w:val="20"/>
          <w:szCs w:val="20"/>
          <w:lang w:val="ru-RU"/>
        </w:rPr>
        <w:t>по организации и осуществлению муниципального жилищного</w:t>
      </w:r>
    </w:p>
    <w:p>
      <w:pPr>
        <w:pStyle w:val="Normal"/>
        <w:tabs>
          <w:tab w:val="left" w:pos="9638" w:leader="none"/>
        </w:tabs>
        <w:bidi w:val="0"/>
        <w:spacing w:before="0" w:after="0"/>
        <w:ind w:left="0" w:right="-1" w:hanging="0"/>
        <w:jc w:val="left"/>
        <w:rPr/>
      </w:pPr>
      <w:r>
        <w:rPr>
          <w:i w:val="false"/>
          <w:iCs w:val="false"/>
          <w:sz w:val="20"/>
          <w:szCs w:val="20"/>
          <w:lang w:val="ru-RU"/>
        </w:rPr>
        <w:t>контроля в границах муниципального образования город Юрьев-Польский.</w:t>
      </w:r>
    </w:p>
    <w:p>
      <w:pPr>
        <w:pStyle w:val="12"/>
        <w:rPr/>
      </w:pPr>
      <w:r>
        <w:rPr/>
        <w:t xml:space="preserve">Исп.: </w:t>
      </w:r>
      <w:r>
        <w:rPr>
          <w:sz w:val="20"/>
          <w:szCs w:val="20"/>
        </w:rPr>
        <w:t>гл. специалист, инспектор отдела муниципального контроля УАГИ А. В. Сергеева, 2-22-73          21.10.2021</w:t>
      </w:r>
    </w:p>
    <w:p>
      <w:pPr>
        <w:pStyle w:val="12"/>
        <w:rPr>
          <w:sz w:val="28"/>
        </w:rPr>
      </w:pPr>
      <w:r>
        <w:rPr>
          <w:sz w:val="28"/>
        </w:rPr>
      </w:r>
    </w:p>
    <w:p>
      <w:pPr>
        <w:pStyle w:val="12"/>
        <w:rPr>
          <w:sz w:val="28"/>
        </w:rPr>
      </w:pPr>
      <w:r>
        <w:rPr>
          <w:sz w:val="28"/>
        </w:rPr>
      </w:r>
    </w:p>
    <w:p>
      <w:pPr>
        <w:pStyle w:val="12"/>
        <w:rPr/>
      </w:pPr>
      <w:r>
        <w:rPr/>
        <w:t>Разослать:</w:t>
      </w:r>
    </w:p>
    <w:p>
      <w:pPr>
        <w:pStyle w:val="12"/>
        <w:tabs>
          <w:tab w:val="left" w:pos="993" w:leader="none"/>
        </w:tabs>
        <w:ind w:left="633" w:right="-570" w:hanging="207"/>
        <w:rPr/>
      </w:pPr>
      <w:r>
        <w:rPr/>
        <w:t>1. Дело-1экз.</w:t>
      </w:r>
    </w:p>
    <w:p>
      <w:pPr>
        <w:pStyle w:val="12"/>
        <w:tabs>
          <w:tab w:val="left" w:pos="993" w:leader="none"/>
        </w:tabs>
        <w:ind w:left="633" w:right="-570" w:hanging="207"/>
        <w:rPr/>
      </w:pPr>
      <w:r>
        <w:rPr/>
        <w:t>2. Прокуратура — 1 экз.</w:t>
      </w:r>
    </w:p>
    <w:p>
      <w:pPr>
        <w:pStyle w:val="Normal"/>
        <w:widowControl/>
        <w:numPr>
          <w:ilvl w:val="0"/>
          <w:numId w:val="0"/>
        </w:numPr>
        <w:overflowPunct w:val="false"/>
        <w:bidi w:val="0"/>
        <w:spacing w:lineRule="auto" w:line="240" w:before="0" w:after="0"/>
        <w:ind w:left="397" w:right="0" w:hanging="0"/>
        <w:jc w:val="left"/>
        <w:outlineLvl w:val="0"/>
        <w:rPr>
          <w:sz w:val="20"/>
          <w:szCs w:val="20"/>
        </w:rPr>
      </w:pPr>
      <w:r>
        <w:rPr>
          <w:sz w:val="20"/>
          <w:szCs w:val="20"/>
        </w:rPr>
        <w:t xml:space="preserve">3. УАГИ -1 экз.                       </w:t>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Приложение</w:t>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к решению</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Совета народных депутатов</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МО город Юрьев-Польский</w:t>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от              №</w:t>
      </w:r>
    </w:p>
    <w:p>
      <w:pPr>
        <w:pStyle w:val="Normal"/>
        <w:ind w:left="0" w:right="0" w:firstLine="567"/>
        <w:jc w:val="right"/>
        <w:rPr>
          <w:color w:val="000000"/>
          <w:sz w:val="17"/>
          <w:szCs w:val="17"/>
        </w:rPr>
      </w:pPr>
      <w:r>
        <w:rPr>
          <w:color w:val="000000"/>
          <w:sz w:val="17"/>
          <w:szCs w:val="17"/>
        </w:rPr>
      </w:r>
    </w:p>
    <w:p>
      <w:pPr>
        <w:pStyle w:val="Normal"/>
        <w:ind w:left="0" w:right="0" w:firstLine="567"/>
        <w:jc w:val="right"/>
        <w:rPr>
          <w:color w:val="000000"/>
          <w:sz w:val="17"/>
          <w:szCs w:val="17"/>
        </w:rPr>
      </w:pPr>
      <w:r>
        <w:rPr>
          <w:color w:val="000000"/>
          <w:sz w:val="17"/>
          <w:szCs w:val="17"/>
        </w:rPr>
      </w:r>
    </w:p>
    <w:p>
      <w:pPr>
        <w:pStyle w:val="Normal"/>
        <w:bidi w:val="0"/>
        <w:spacing w:lineRule="auto" w:line="240"/>
        <w:jc w:val="center"/>
        <w:rPr/>
      </w:pPr>
      <w:r>
        <w:rPr>
          <w:b/>
          <w:bCs/>
          <w:color w:val="000000"/>
          <w:sz w:val="28"/>
          <w:szCs w:val="28"/>
        </w:rPr>
        <w:t>П</w:t>
      </w:r>
      <w:r>
        <w:rPr>
          <w:b/>
          <w:bCs/>
          <w:i w:val="false"/>
          <w:iCs w:val="false"/>
          <w:color w:val="000000"/>
          <w:sz w:val="28"/>
          <w:szCs w:val="28"/>
        </w:rPr>
        <w:t>ОЛОЖЕНИЕ</w:t>
      </w:r>
    </w:p>
    <w:p>
      <w:pPr>
        <w:pStyle w:val="Normal"/>
        <w:bidi w:val="0"/>
        <w:spacing w:lineRule="auto" w:line="240"/>
        <w:jc w:val="center"/>
        <w:rPr>
          <w:b/>
          <w:b/>
          <w:bCs/>
          <w:i w:val="false"/>
          <w:i w:val="false"/>
          <w:iCs w:val="false"/>
          <w:color w:val="000000"/>
          <w:sz w:val="28"/>
          <w:szCs w:val="28"/>
        </w:rPr>
      </w:pPr>
      <w:r>
        <w:rPr>
          <w:b/>
          <w:bCs/>
          <w:i w:val="false"/>
          <w:iCs w:val="false"/>
          <w:color w:val="000000"/>
          <w:sz w:val="28"/>
          <w:szCs w:val="28"/>
        </w:rPr>
        <w:t>О ПОРЯДКЕ ОСУЩЕСТВЛЕНИЯ МУНИЦИПАЛЬНОГО ЖИЛИЩНОГО</w:t>
      </w:r>
    </w:p>
    <w:p>
      <w:pPr>
        <w:pStyle w:val="Normal"/>
        <w:bidi w:val="0"/>
        <w:spacing w:lineRule="auto" w:line="240"/>
        <w:jc w:val="center"/>
        <w:rPr/>
      </w:pPr>
      <w:r>
        <w:rPr>
          <w:b/>
          <w:bCs/>
          <w:i w:val="false"/>
          <w:iCs w:val="false"/>
          <w:color w:val="000000"/>
          <w:sz w:val="28"/>
          <w:szCs w:val="28"/>
        </w:rPr>
        <w:t>КОНТРОЛЯ НА ТЕРРИТОРИИ МУНИЦИПАЛЬНОГО ОБРАЗОВАНИЯ</w:t>
      </w:r>
    </w:p>
    <w:p>
      <w:pPr>
        <w:pStyle w:val="Normal"/>
        <w:bidi w:val="0"/>
        <w:spacing w:lineRule="auto" w:line="240"/>
        <w:jc w:val="center"/>
        <w:rPr/>
      </w:pPr>
      <w:r>
        <w:rPr>
          <w:b/>
          <w:bCs/>
          <w:i w:val="false"/>
          <w:iCs w:val="false"/>
          <w:color w:val="000000"/>
          <w:sz w:val="28"/>
          <w:szCs w:val="28"/>
        </w:rPr>
        <w:t>ГОРОД ЮРЬЕВ-ПОЛЬСКИЙ</w:t>
      </w:r>
    </w:p>
    <w:p>
      <w:pPr>
        <w:pStyle w:val="Normal"/>
        <w:spacing w:lineRule="auto" w:line="360"/>
        <w:jc w:val="center"/>
        <w:rPr/>
      </w:pPr>
      <w:r>
        <w:rPr/>
      </w:r>
    </w:p>
    <w:p>
      <w:pPr>
        <w:pStyle w:val="ConsPlusNormal"/>
        <w:bidi w:val="0"/>
        <w:spacing w:lineRule="auto" w:line="240"/>
        <w:ind w:left="0" w:right="0" w:hanging="0"/>
        <w:jc w:val="center"/>
        <w:rPr>
          <w:b/>
          <w:b/>
          <w:bCs/>
        </w:rPr>
      </w:pPr>
      <w:r>
        <w:rPr>
          <w:rFonts w:cs="Times New Roman" w:ascii="Times New Roman" w:hAnsi="Times New Roman"/>
          <w:b/>
          <w:bCs/>
          <w:color w:val="000000"/>
          <w:sz w:val="28"/>
          <w:szCs w:val="28"/>
        </w:rPr>
        <w:t>1. Общие положения</w:t>
      </w:r>
    </w:p>
    <w:p>
      <w:pPr>
        <w:pStyle w:val="ConsPlusNormal"/>
        <w:bidi w:val="0"/>
        <w:spacing w:lineRule="auto" w:line="240"/>
        <w:ind w:left="0" w:right="0" w:firstLine="709"/>
        <w:jc w:val="both"/>
        <w:rPr/>
      </w:pPr>
      <w:r>
        <w:rPr/>
      </w:r>
    </w:p>
    <w:p>
      <w:pPr>
        <w:pStyle w:val="ListParagraph"/>
        <w:widowControl/>
        <w:overflowPunct w:val="false"/>
        <w:bidi w:val="0"/>
        <w:spacing w:lineRule="auto" w:line="240" w:before="0" w:after="0"/>
        <w:ind w:left="0" w:right="0" w:firstLine="850"/>
        <w:contextualSpacing/>
        <w:jc w:val="both"/>
        <w:rPr/>
      </w:pPr>
      <w:r>
        <w:rPr>
          <w:sz w:val="28"/>
          <w:szCs w:val="28"/>
        </w:rPr>
        <w:t>1.1. </w:t>
      </w:r>
      <w:r>
        <w:rPr>
          <w:sz w:val="28"/>
          <w:szCs w:val="28"/>
          <w:lang w:val="ru-RU"/>
        </w:rPr>
        <w:t xml:space="preserve">Положение о порядке осуществления муниципального жилищного контроля на территории муниципального образования город Юрьев-Польский (далее — Положение) разработано в соответствии с Жилищным кодексом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 государственном контроле (надзоре) и муниципальном контроле в Российской Федерации» от 31.07.2020 № 248-ФЗ, законом Владимирской области «О регулировании отдельных вопросов в сфере жилищных отношений на территории </w:t>
      </w:r>
      <w:r>
        <w:rPr>
          <w:sz w:val="28"/>
          <w:szCs w:val="28"/>
          <w:u w:val="none"/>
          <w:lang w:val="ru-RU"/>
        </w:rPr>
        <w:t>Владимирской области» от 18.04.2013 № 44-ОЗ.</w:t>
      </w:r>
    </w:p>
    <w:p>
      <w:pPr>
        <w:pStyle w:val="ListParagraph"/>
        <w:widowControl/>
        <w:overflowPunct w:val="false"/>
        <w:bidi w:val="0"/>
        <w:spacing w:lineRule="auto" w:line="240" w:before="0" w:after="0"/>
        <w:ind w:left="0" w:right="0" w:firstLine="850"/>
        <w:contextualSpacing/>
        <w:jc w:val="both"/>
        <w:rPr/>
      </w:pPr>
      <w:r>
        <w:rPr>
          <w:sz w:val="28"/>
          <w:szCs w:val="28"/>
          <w:u w:val="none"/>
          <w:lang w:val="ru-RU"/>
        </w:rPr>
        <w:t>1.2. Настоящее Положение определяет порядок осуществления муниципального жилищного контроля на территории муниципального образования город Юрьев-Польский, а также права, обязанности и ответственность лиц, осуществляющих муниципальный жилищный контроль, юридических лиц, индивидуальных предпринимателей и граждан.</w:t>
      </w:r>
    </w:p>
    <w:p>
      <w:pPr>
        <w:pStyle w:val="ListParagraph"/>
        <w:widowControl/>
        <w:overflowPunct w:val="false"/>
        <w:bidi w:val="0"/>
        <w:spacing w:lineRule="auto" w:line="240" w:before="0" w:after="0"/>
        <w:ind w:left="0" w:right="0" w:firstLine="850"/>
        <w:contextualSpacing/>
        <w:jc w:val="both"/>
        <w:rPr/>
      </w:pPr>
      <w:r>
        <w:rPr>
          <w:sz w:val="28"/>
          <w:szCs w:val="28"/>
          <w:u w:val="none"/>
          <w:lang w:val="ru-RU"/>
        </w:rPr>
        <w:t>1.3.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контрольных (надзорных) мероприятий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pPr>
        <w:pStyle w:val="ListParagraph"/>
        <w:widowControl/>
        <w:overflowPunct w:val="false"/>
        <w:bidi w:val="0"/>
        <w:spacing w:lineRule="auto" w:line="240" w:before="0" w:after="0"/>
        <w:ind w:left="0" w:right="0" w:firstLine="850"/>
        <w:contextualSpacing/>
        <w:jc w:val="both"/>
        <w:rPr/>
      </w:pPr>
      <w:r>
        <w:rPr>
          <w:sz w:val="28"/>
          <w:szCs w:val="28"/>
          <w:u w:val="none"/>
          <w:lang w:val="ru-RU"/>
        </w:rPr>
        <w:t>1.4. Проведение на территории муниципального образования город Юрьев-Польский контрольных мероприятий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администрацией муниципального образования Юрьев-Польский район (далее — контрольный орган).</w:t>
      </w:r>
    </w:p>
    <w:p>
      <w:pPr>
        <w:pStyle w:val="ListParagraph"/>
        <w:widowControl/>
        <w:overflowPunct w:val="false"/>
        <w:bidi w:val="0"/>
        <w:spacing w:lineRule="auto" w:line="240" w:before="0" w:after="0"/>
        <w:ind w:left="0" w:right="0" w:firstLine="850"/>
        <w:contextualSpacing/>
        <w:jc w:val="both"/>
        <w:rPr/>
      </w:pPr>
      <w:r>
        <w:rPr>
          <w:sz w:val="28"/>
          <w:szCs w:val="28"/>
          <w:u w:val="none"/>
          <w:lang w:val="ru-RU"/>
        </w:rPr>
        <w:t>1.5. Муниципальный жилищный контроль осуществляется муниципальными инспекторами — должностными лицами контрольного органа, уполномоченными на осуществление муниципального жилищного контроля постановлением администрации муниципального образования Юрьев-Польский район.</w:t>
      </w:r>
    </w:p>
    <w:p>
      <w:pPr>
        <w:pStyle w:val="ListParagraph"/>
        <w:widowControl/>
        <w:overflowPunct w:val="false"/>
        <w:bidi w:val="0"/>
        <w:spacing w:lineRule="auto" w:line="240" w:before="0" w:after="0"/>
        <w:ind w:left="0" w:right="0" w:firstLine="850"/>
        <w:contextualSpacing/>
        <w:jc w:val="both"/>
        <w:rPr/>
      </w:pPr>
      <w:r>
        <w:rPr>
          <w:sz w:val="28"/>
          <w:szCs w:val="28"/>
          <w:u w:val="none"/>
          <w:lang w:val="ru-RU"/>
        </w:rPr>
        <w:t xml:space="preserve">1.6. Полномочия, функции и порядок деятельности указанных должностных лиц определяется административным регламентом. </w:t>
      </w:r>
    </w:p>
    <w:p>
      <w:pPr>
        <w:pStyle w:val="ListParagraph"/>
        <w:widowControl/>
        <w:overflowPunct w:val="false"/>
        <w:bidi w:val="0"/>
        <w:spacing w:lineRule="auto" w:line="240" w:before="0" w:after="0"/>
        <w:ind w:left="0" w:right="0" w:firstLine="850"/>
        <w:contextualSpacing/>
        <w:jc w:val="both"/>
        <w:rPr>
          <w:sz w:val="28"/>
          <w:szCs w:val="28"/>
        </w:rPr>
      </w:pPr>
      <w:r>
        <w:rPr>
          <w:sz w:val="28"/>
          <w:szCs w:val="28"/>
        </w:rPr>
      </w:r>
    </w:p>
    <w:p>
      <w:pPr>
        <w:pStyle w:val="ListParagraph"/>
        <w:widowControl/>
        <w:overflowPunct w:val="false"/>
        <w:bidi w:val="0"/>
        <w:spacing w:lineRule="auto" w:line="240" w:before="0" w:after="0"/>
        <w:ind w:left="0" w:right="0" w:firstLine="850"/>
        <w:contextualSpacing/>
        <w:jc w:val="both"/>
        <w:rPr>
          <w:sz w:val="28"/>
          <w:szCs w:val="28"/>
        </w:rPr>
      </w:pPr>
      <w:r>
        <w:rPr>
          <w:sz w:val="28"/>
          <w:szCs w:val="28"/>
        </w:rPr>
      </w:r>
    </w:p>
    <w:p>
      <w:pPr>
        <w:pStyle w:val="ListParagraph"/>
        <w:widowControl/>
        <w:overflowPunct w:val="false"/>
        <w:bidi w:val="0"/>
        <w:spacing w:lineRule="auto" w:line="240" w:before="0" w:after="0"/>
        <w:ind w:left="0" w:right="0" w:hanging="0"/>
        <w:contextualSpacing/>
        <w:jc w:val="center"/>
        <w:rPr>
          <w:b/>
          <w:b/>
          <w:bCs/>
          <w:lang w:val="ru-RU"/>
        </w:rPr>
      </w:pPr>
      <w:r>
        <w:rPr>
          <w:b/>
          <w:bCs/>
          <w:sz w:val="28"/>
          <w:szCs w:val="28"/>
          <w:lang w:val="ru-RU"/>
        </w:rPr>
        <w:t>2. Полномочия контрольного органа, осуществляющего муниципальный жилищный контроль.</w:t>
      </w:r>
    </w:p>
    <w:p>
      <w:pPr>
        <w:pStyle w:val="ListParagraph"/>
        <w:widowControl/>
        <w:overflowPunct w:val="false"/>
        <w:bidi w:val="0"/>
        <w:spacing w:lineRule="auto" w:line="240" w:before="0" w:after="0"/>
        <w:ind w:left="0" w:right="0" w:hanging="0"/>
        <w:contextualSpacing/>
        <w:jc w:val="center"/>
        <w:rPr>
          <w:sz w:val="28"/>
          <w:szCs w:val="28"/>
        </w:rPr>
      </w:pPr>
      <w:r>
        <w:rPr>
          <w:sz w:val="28"/>
          <w:szCs w:val="28"/>
        </w:rPr>
      </w:r>
    </w:p>
    <w:p>
      <w:pPr>
        <w:pStyle w:val="ListParagraph"/>
        <w:widowControl/>
        <w:overflowPunct w:val="false"/>
        <w:bidi w:val="0"/>
        <w:spacing w:lineRule="auto" w:line="240" w:before="0" w:after="0"/>
        <w:ind w:left="0" w:right="0" w:firstLine="850"/>
        <w:contextualSpacing/>
        <w:jc w:val="both"/>
        <w:rPr>
          <w:lang w:val="ru-RU"/>
        </w:rPr>
      </w:pPr>
      <w:r>
        <w:rPr>
          <w:sz w:val="28"/>
          <w:szCs w:val="28"/>
          <w:lang w:val="ru-RU"/>
        </w:rPr>
        <w:t>Администрация муниципального образования Юрьев-Польский район:</w:t>
      </w:r>
    </w:p>
    <w:p>
      <w:pPr>
        <w:pStyle w:val="ListParagraph"/>
        <w:widowControl/>
        <w:overflowPunct w:val="false"/>
        <w:bidi w:val="0"/>
        <w:spacing w:lineRule="auto" w:line="240" w:before="0" w:after="0"/>
        <w:ind w:left="0" w:right="0" w:firstLine="850"/>
        <w:contextualSpacing/>
        <w:jc w:val="both"/>
        <w:rPr/>
      </w:pPr>
      <w:r>
        <w:rPr>
          <w:sz w:val="28"/>
          <w:szCs w:val="28"/>
          <w:lang w:val="ru-RU"/>
        </w:rPr>
        <w:t>1. Проводит профилактические мероприятия, направленные на снижение риска причинения вреда (ущерба). Проведение указанных мероприятий является приоритетным по отношению к проведению контрольных (надзорных) мероприятий.</w:t>
      </w:r>
    </w:p>
    <w:p>
      <w:pPr>
        <w:pStyle w:val="ListParagraph"/>
        <w:widowControl/>
        <w:overflowPunct w:val="false"/>
        <w:bidi w:val="0"/>
        <w:spacing w:lineRule="auto" w:line="240" w:before="0" w:after="0"/>
        <w:ind w:left="0" w:right="0" w:firstLine="850"/>
        <w:contextualSpacing/>
        <w:jc w:val="both"/>
        <w:rPr/>
      </w:pPr>
      <w:r>
        <w:rPr>
          <w:sz w:val="28"/>
          <w:szCs w:val="28"/>
          <w:lang w:val="ru-RU"/>
        </w:rPr>
        <w:t>2. Обеспечивает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ListParagraph"/>
        <w:widowControl/>
        <w:overflowPunct w:val="false"/>
        <w:bidi w:val="0"/>
        <w:spacing w:lineRule="auto" w:line="240" w:before="0" w:after="0"/>
        <w:ind w:left="0" w:right="0" w:firstLine="850"/>
        <w:contextualSpacing/>
        <w:jc w:val="both"/>
        <w:rPr>
          <w:lang w:val="ru-RU"/>
        </w:rPr>
      </w:pPr>
      <w:r>
        <w:rPr>
          <w:sz w:val="28"/>
          <w:szCs w:val="28"/>
          <w:lang w:val="ru-RU"/>
        </w:rPr>
        <w:t>3. Организует и осуществляет муниципальный жилищный контроль на территории муниципального образования город Юрьев-Польский в отношении муниципального жилищного фонда, находящегося в собственности муниципального образования город Юрьев-Польский.</w:t>
      </w:r>
    </w:p>
    <w:p>
      <w:pPr>
        <w:pStyle w:val="ListParagraph"/>
        <w:widowControl/>
        <w:overflowPunct w:val="false"/>
        <w:bidi w:val="0"/>
        <w:spacing w:lineRule="auto" w:line="240" w:before="0" w:after="0"/>
        <w:ind w:left="0" w:right="0" w:firstLine="850"/>
        <w:contextualSpacing/>
        <w:jc w:val="both"/>
        <w:rPr/>
      </w:pPr>
      <w:r>
        <w:rPr>
          <w:sz w:val="28"/>
          <w:szCs w:val="28"/>
          <w:lang w:val="ru-RU"/>
        </w:rPr>
        <w:t>4. Разрабатывает и утверждает административный регламент осуществления муниципального жилищного контроля (далее — административный регламент).</w:t>
      </w:r>
    </w:p>
    <w:p>
      <w:pPr>
        <w:pStyle w:val="ListParagraph"/>
        <w:widowControl/>
        <w:overflowPunct w:val="false"/>
        <w:bidi w:val="0"/>
        <w:spacing w:lineRule="auto" w:line="240" w:before="0" w:after="0"/>
        <w:ind w:left="0" w:right="0" w:firstLine="850"/>
        <w:contextualSpacing/>
        <w:jc w:val="both"/>
        <w:rPr/>
      </w:pPr>
      <w:r>
        <w:rPr>
          <w:sz w:val="28"/>
          <w:szCs w:val="28"/>
          <w:lang w:val="ru-RU"/>
        </w:rPr>
        <w:t>5. Организует и проводит мониторинг эффективности муниципального жилищного контроля, показатели и методика проведения которого утверждены Правительством Российской Федерации.</w:t>
      </w:r>
    </w:p>
    <w:p>
      <w:pPr>
        <w:pStyle w:val="ListParagraph"/>
        <w:widowControl/>
        <w:overflowPunct w:val="false"/>
        <w:bidi w:val="0"/>
        <w:spacing w:lineRule="auto" w:line="240" w:before="0" w:after="0"/>
        <w:ind w:left="0" w:right="0" w:firstLine="850"/>
        <w:contextualSpacing/>
        <w:jc w:val="both"/>
        <w:rPr/>
      </w:pPr>
      <w:r>
        <w:rPr>
          <w:sz w:val="28"/>
          <w:szCs w:val="28"/>
          <w:lang w:val="ru-RU"/>
        </w:rPr>
        <w:t>6. Взаимодействует с органами и должностными лицами территориальных подразделений федеральных органов власти, органов государственной власти Владимирской области, правоохранительными органами и органами прокуратуры в пределах своих полномочий, с саморегулируемыми организациями по вопросам защиты прав их членов при осуществлении муниципального жилищного контроля.</w:t>
      </w:r>
    </w:p>
    <w:p>
      <w:pPr>
        <w:pStyle w:val="ListParagraph"/>
        <w:widowControl/>
        <w:overflowPunct w:val="false"/>
        <w:bidi w:val="0"/>
        <w:spacing w:lineRule="auto" w:line="240" w:before="0" w:after="0"/>
        <w:ind w:left="0" w:right="0" w:firstLine="850"/>
        <w:contextualSpacing/>
        <w:jc w:val="both"/>
        <w:rPr/>
      </w:pPr>
      <w:r>
        <w:rPr>
          <w:sz w:val="28"/>
          <w:szCs w:val="28"/>
          <w:lang w:val="ru-RU"/>
        </w:rPr>
        <w:t>7. Обеспечивает проведение мероприятий по муниципальному жилищному контролю, оформление результатов контрольных мероприятий при осуществлении муниципального жилищного контроля.</w:t>
      </w:r>
    </w:p>
    <w:p>
      <w:pPr>
        <w:pStyle w:val="ListParagraph"/>
        <w:widowControl/>
        <w:overflowPunct w:val="false"/>
        <w:bidi w:val="0"/>
        <w:spacing w:lineRule="auto" w:line="240" w:before="0" w:after="0"/>
        <w:ind w:left="0" w:right="0" w:firstLine="850"/>
        <w:contextualSpacing/>
        <w:jc w:val="both"/>
        <w:rPr/>
      </w:pPr>
      <w:r>
        <w:rPr>
          <w:sz w:val="28"/>
          <w:szCs w:val="28"/>
          <w:lang w:val="ru-RU"/>
        </w:rPr>
        <w:t>8. Осуществляет подготовку отчетов, докладов об осуществлении муниципального жилищного контроля и об эффективности такого контроля.</w:t>
      </w:r>
    </w:p>
    <w:p>
      <w:pPr>
        <w:pStyle w:val="ListParagraph"/>
        <w:widowControl/>
        <w:overflowPunct w:val="false"/>
        <w:bidi w:val="0"/>
        <w:spacing w:lineRule="auto" w:line="240" w:before="0" w:after="0"/>
        <w:ind w:left="0" w:right="0" w:firstLine="850"/>
        <w:contextualSpacing/>
        <w:jc w:val="both"/>
        <w:rPr/>
      </w:pPr>
      <w:r>
        <w:rPr>
          <w:sz w:val="28"/>
          <w:szCs w:val="28"/>
          <w:lang w:val="ru-RU"/>
        </w:rPr>
        <w:t>9. Осуществляет иные полномочия, предусмотренные федеральными законами, законами и иными нормативными правовыми актами Владимирской области.</w:t>
      </w:r>
    </w:p>
    <w:p>
      <w:pPr>
        <w:pStyle w:val="ListParagraph"/>
        <w:widowControl/>
        <w:overflowPunct w:val="false"/>
        <w:bidi w:val="0"/>
        <w:spacing w:lineRule="auto" w:line="240" w:before="0" w:after="0"/>
        <w:ind w:left="0" w:right="0" w:firstLine="850"/>
        <w:contextualSpacing/>
        <w:jc w:val="both"/>
        <w:rPr>
          <w:sz w:val="28"/>
          <w:szCs w:val="28"/>
        </w:rPr>
      </w:pPr>
      <w:r>
        <w:rPr>
          <w:sz w:val="28"/>
          <w:szCs w:val="28"/>
        </w:rPr>
      </w:r>
    </w:p>
    <w:p>
      <w:pPr>
        <w:pStyle w:val="ListParagraph"/>
        <w:widowControl/>
        <w:overflowPunct w:val="false"/>
        <w:bidi w:val="0"/>
        <w:spacing w:lineRule="auto" w:line="240" w:before="0" w:after="0"/>
        <w:ind w:left="0" w:right="0" w:hanging="0"/>
        <w:contextualSpacing/>
        <w:jc w:val="center"/>
        <w:rPr>
          <w:lang w:val="ru-RU"/>
        </w:rPr>
      </w:pPr>
      <w:r>
        <w:rPr>
          <w:b/>
          <w:bCs/>
          <w:sz w:val="28"/>
          <w:szCs w:val="28"/>
          <w:lang w:val="ru-RU"/>
        </w:rPr>
        <w:t>3. Предмет и объект муниципального жилищного контроля.</w:t>
      </w:r>
    </w:p>
    <w:p>
      <w:pPr>
        <w:pStyle w:val="ListParagraph"/>
        <w:widowControl/>
        <w:overflowPunct w:val="false"/>
        <w:bidi w:val="0"/>
        <w:spacing w:lineRule="auto" w:line="240" w:before="0" w:after="0"/>
        <w:ind w:left="0" w:right="0" w:hanging="0"/>
        <w:contextualSpacing/>
        <w:jc w:val="center"/>
        <w:rPr>
          <w:sz w:val="28"/>
          <w:szCs w:val="28"/>
        </w:rPr>
      </w:pPr>
      <w:r>
        <w:rPr>
          <w:sz w:val="28"/>
          <w:szCs w:val="28"/>
        </w:rPr>
      </w:r>
    </w:p>
    <w:p>
      <w:pPr>
        <w:pStyle w:val="ListParagraph"/>
        <w:widowControl/>
        <w:overflowPunct w:val="false"/>
        <w:bidi w:val="0"/>
        <w:spacing w:lineRule="auto" w:line="240" w:before="0" w:after="0"/>
        <w:ind w:left="0" w:right="0" w:firstLine="850"/>
        <w:contextualSpacing/>
        <w:jc w:val="both"/>
        <w:rPr/>
      </w:pPr>
      <w:r>
        <w:rPr>
          <w:sz w:val="28"/>
        </w:rPr>
        <w:t>3.1.</w:t>
      </w:r>
      <w:r>
        <w:rPr>
          <w:sz w:val="28"/>
          <w:lang w:val="ru-RU"/>
        </w:rPr>
        <w:t> </w:t>
      </w:r>
      <w:r>
        <w:rPr>
          <w:sz w:val="28"/>
          <w:szCs w:val="28"/>
        </w:rPr>
        <w:t xml:space="preserve">Предметом муниципального </w:t>
      </w:r>
      <w:r>
        <w:rPr>
          <w:sz w:val="28"/>
          <w:szCs w:val="28"/>
          <w:lang w:val="ru-RU"/>
        </w:rPr>
        <w:t xml:space="preserve">жилищного </w:t>
      </w:r>
      <w:r>
        <w:rPr>
          <w:sz w:val="28"/>
          <w:szCs w:val="28"/>
        </w:rPr>
        <w:t>контроля является соблюдение юридическими лицами, индивидуальными предпринимателями и гражданами</w:t>
      </w:r>
      <w:r>
        <w:rPr>
          <w:sz w:val="28"/>
          <w:szCs w:val="28"/>
          <w:lang w:val="ru-RU"/>
        </w:rPr>
        <w:t xml:space="preserve"> (далее – контролируемые лица)</w:t>
      </w:r>
      <w:r>
        <w:rPr>
          <w:sz w:val="28"/>
          <w:szCs w:val="28"/>
        </w:rPr>
        <w:t xml:space="preserve"> </w:t>
      </w:r>
      <w:r>
        <w:rPr>
          <w:sz w:val="28"/>
          <w:szCs w:val="28"/>
          <w:lang w:val="ru-RU"/>
        </w:rPr>
        <w:t>обязательных требований,</w:t>
      </w:r>
      <w:r>
        <w:rPr>
          <w:sz w:val="28"/>
          <w:szCs w:val="28"/>
        </w:rPr>
        <w:t xml:space="preserve"> установленных </w:t>
      </w:r>
      <w:r>
        <w:rPr>
          <w:bCs/>
          <w:sz w:val="28"/>
          <w:szCs w:val="28"/>
        </w:rPr>
        <w:t xml:space="preserve">в отношении муниципального жилищного фонда </w:t>
      </w:r>
      <w:r>
        <w:rPr>
          <w:bCs/>
          <w:sz w:val="28"/>
          <w:szCs w:val="28"/>
          <w:lang w:val="ru-RU"/>
        </w:rPr>
        <w:t>федеральными законами,  (далее – обязательных требований), а именно</w:t>
      </w:r>
      <w:r>
        <w:rPr>
          <w:bCs/>
          <w:sz w:val="28"/>
          <w:szCs w:val="28"/>
        </w:rPr>
        <w:t>:</w:t>
      </w:r>
    </w:p>
    <w:p>
      <w:pPr>
        <w:pStyle w:val="ConsPlusNormal"/>
        <w:widowControl w:val="false"/>
        <w:suppressAutoHyphens w:val="true"/>
        <w:ind w:left="0" w:right="0" w:firstLine="840"/>
        <w:jc w:val="both"/>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xml:space="preserve">- требований к использованию жилых помещений в пределах, установленных Жилищным </w:t>
      </w:r>
      <w:r>
        <w:rPr>
          <w:rStyle w:val="Style13"/>
          <w:rFonts w:eastAsia="Times New Roman" w:cs="Times New Roman" w:ascii="Times New Roman" w:hAnsi="Times New Roman"/>
          <w:b w:val="false"/>
          <w:bCs w:val="false"/>
          <w:i w:val="false"/>
          <w:iCs w:val="false"/>
          <w:strike w:val="false"/>
          <w:dstrike w:val="false"/>
          <w:color w:val="000000"/>
          <w:position w:val="0"/>
          <w:sz w:val="28"/>
          <w:sz w:val="28"/>
          <w:szCs w:val="28"/>
          <w:u w:val="none"/>
          <w:vertAlign w:val="baseline"/>
        </w:rPr>
        <w:t>кодексом</w:t>
      </w: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xml:space="preserve"> Российской Федерации;</w:t>
      </w:r>
    </w:p>
    <w:p>
      <w:pPr>
        <w:pStyle w:val="ConsPlusNormal"/>
        <w:widowControl w:val="false"/>
        <w:suppressAutoHyphens w:val="true"/>
        <w:ind w:left="0" w:right="0" w:firstLine="855"/>
        <w:jc w:val="both"/>
        <w:rPr>
          <w:rFonts w:ascii="Times New Roman" w:hAnsi="Times New Roman" w:eastAsia="Times New Roman" w:cs="Times New Roman"/>
          <w:b w:val="false"/>
          <w:b w:val="false"/>
          <w:bCs w:val="false"/>
          <w:i w:val="false"/>
          <w:i w:val="false"/>
          <w:iCs w:val="false"/>
          <w:strike w:val="false"/>
          <w:dstrike w:val="false"/>
          <w:position w:val="0"/>
          <w:sz w:val="20"/>
          <w:sz w:val="28"/>
          <w:szCs w:val="28"/>
          <w:u w:val="none"/>
          <w:vertAlign w:val="baseline"/>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пользованию жилым помещением с учетом соблюдения прав и законных интересов проживающих в жилом помещении граждан, соседей;</w:t>
      </w:r>
    </w:p>
    <w:p>
      <w:pPr>
        <w:pStyle w:val="ConsPlusNormal"/>
        <w:widowControl w:val="false"/>
        <w:suppressAutoHyphens w:val="true"/>
        <w:ind w:left="0" w:right="0" w:firstLine="855"/>
        <w:jc w:val="both"/>
        <w:rPr>
          <w:rFonts w:ascii="Times New Roman" w:hAnsi="Times New Roman" w:eastAsia="Times New Roman" w:cs="Times New Roman"/>
          <w:b w:val="false"/>
          <w:b w:val="false"/>
          <w:bCs w:val="false"/>
          <w:i w:val="false"/>
          <w:i w:val="false"/>
          <w:iCs w:val="false"/>
          <w:strike w:val="false"/>
          <w:dstrike w:val="false"/>
          <w:position w:val="0"/>
          <w:sz w:val="20"/>
          <w:sz w:val="28"/>
          <w:szCs w:val="28"/>
          <w:u w:val="none"/>
          <w:vertAlign w:val="baseline"/>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обеспечению сохранности жилого помещения, недопущению выполнения в жилом помещении работ или совершения других действий, приводящих к его порче;</w:t>
      </w:r>
    </w:p>
    <w:p>
      <w:pPr>
        <w:pStyle w:val="ConsPlusNormal"/>
        <w:widowControl w:val="false"/>
        <w:suppressAutoHyphens w:val="true"/>
        <w:ind w:left="0" w:right="0" w:firstLine="855"/>
        <w:jc w:val="both"/>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поддержанию надлежащего состояния жилого помещения, а также помещений общего пользования в многоквартирном доме (квартире), соблюдению чистоты и порядка в жилом помещении, подъездах, кабинах лифтов, на лестничных клетках, в других помещениях общего пользования, обеспечению сохранности санитарно-технического и иного оборудования;</w:t>
      </w:r>
    </w:p>
    <w:p>
      <w:pPr>
        <w:pStyle w:val="ConsPlusNormal"/>
        <w:widowControl w:val="false"/>
        <w:suppressAutoHyphens w:val="true"/>
        <w:ind w:left="0" w:right="0" w:firstLine="855"/>
        <w:jc w:val="both"/>
        <w:rPr>
          <w:rFonts w:ascii="Times New Roman" w:hAnsi="Times New Roman" w:eastAsia="Times New Roman" w:cs="Times New Roman"/>
          <w:b w:val="false"/>
          <w:b w:val="false"/>
          <w:bCs w:val="false"/>
          <w:i w:val="false"/>
          <w:i w:val="false"/>
          <w:iCs w:val="false"/>
          <w:strike w:val="false"/>
          <w:dstrike w:val="false"/>
          <w:position w:val="0"/>
          <w:sz w:val="20"/>
          <w:sz w:val="28"/>
          <w:szCs w:val="28"/>
          <w:u w:val="none"/>
          <w:vertAlign w:val="baseline"/>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своевременному внесению платы за жилое помещение и коммунальные услуги;</w:t>
      </w:r>
    </w:p>
    <w:p>
      <w:pPr>
        <w:pStyle w:val="ConsPlusNormal"/>
        <w:widowControl w:val="false"/>
        <w:suppressAutoHyphens w:val="true"/>
        <w:overflowPunct w:val="false"/>
        <w:bidi w:val="0"/>
        <w:spacing w:lineRule="auto" w:line="240" w:before="0" w:after="0"/>
        <w:ind w:left="0" w:right="0" w:firstLine="840"/>
        <w:jc w:val="both"/>
        <w:rPr>
          <w:rFonts w:ascii="Times New Roman" w:hAnsi="Times New Roman" w:eastAsia="Times New Roman" w:cs="Times New Roman"/>
          <w:b w:val="false"/>
          <w:b w:val="false"/>
          <w:bCs w:val="false"/>
          <w:i w:val="false"/>
          <w:i w:val="false"/>
          <w:iCs w:val="false"/>
          <w:strike w:val="false"/>
          <w:dstrike w:val="false"/>
          <w:position w:val="0"/>
          <w:sz w:val="20"/>
          <w:sz w:val="28"/>
          <w:szCs w:val="28"/>
          <w:u w:val="none"/>
          <w:vertAlign w:val="baseline"/>
        </w:rPr>
      </w:pPr>
      <w:r>
        <w:rPr>
          <w:rFonts w:eastAsia="Times New Roman" w:cs="Times New Roman" w:ascii="Times New Roman" w:hAnsi="Times New Roman"/>
          <w:b w:val="false"/>
          <w:bCs/>
          <w:i w:val="false"/>
          <w:iCs w:val="false"/>
          <w:strike w:val="false"/>
          <w:dstrike w:val="false"/>
          <w:position w:val="0"/>
          <w:sz w:val="28"/>
          <w:sz w:val="28"/>
          <w:szCs w:val="28"/>
          <w:u w:val="none"/>
          <w:vertAlign w:val="baseline"/>
        </w:rPr>
        <w:t>- требований к проведению переустройства и (или) перепланировки жилого помещения с соблюдением установленного законом порядка.</w:t>
      </w:r>
    </w:p>
    <w:p>
      <w:pPr>
        <w:pStyle w:val="HTMLPreformatted"/>
        <w:widowControl/>
        <w:overflowPunct w:val="false"/>
        <w:bidi w:val="0"/>
        <w:spacing w:lineRule="auto" w:line="240" w:before="0" w:after="0"/>
        <w:ind w:left="0" w:right="0" w:firstLine="850"/>
        <w:jc w:val="both"/>
        <w:rPr/>
      </w:pPr>
      <w:r>
        <w:rPr>
          <w:rFonts w:cs="Times New Roman" w:ascii="Times New Roman" w:hAnsi="Times New Roman"/>
          <w:sz w:val="28"/>
          <w:szCs w:val="28"/>
        </w:rPr>
        <w:t>Предметом муниципального жилищного контроля является также исполнение решений, принимаемых по результатам контрольных мероприятий.</w:t>
      </w:r>
    </w:p>
    <w:p>
      <w:pPr>
        <w:pStyle w:val="Normal"/>
        <w:widowControl/>
        <w:overflowPunct w:val="false"/>
        <w:bidi w:val="0"/>
        <w:spacing w:lineRule="auto" w:line="240" w:before="0" w:after="0"/>
        <w:ind w:left="0" w:right="0" w:firstLine="850"/>
        <w:jc w:val="both"/>
        <w:rPr/>
      </w:pPr>
      <w:r>
        <w:rPr>
          <w:sz w:val="28"/>
        </w:rPr>
        <w:t>3.2. Объектами муниципального жилищного контроля (далее – объект контроля) являются:</w:t>
      </w:r>
    </w:p>
    <w:p>
      <w:pPr>
        <w:pStyle w:val="Normal"/>
        <w:widowControl/>
        <w:overflowPunct w:val="false"/>
        <w:bidi w:val="0"/>
        <w:spacing w:lineRule="auto" w:line="240" w:before="0" w:after="0"/>
        <w:ind w:left="0" w:right="0" w:firstLine="737"/>
        <w:jc w:val="both"/>
        <w:rPr/>
      </w:pPr>
      <w:r>
        <w:rPr>
          <w:color w:val="00000A"/>
          <w:sz w:val="28"/>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Normal"/>
        <w:widowControl/>
        <w:overflowPunct w:val="false"/>
        <w:bidi w:val="0"/>
        <w:spacing w:lineRule="auto" w:line="240" w:before="0" w:after="0"/>
        <w:ind w:left="0" w:right="0" w:firstLine="737"/>
        <w:jc w:val="both"/>
        <w:rPr/>
      </w:pPr>
      <w:r>
        <w:rPr>
          <w:color w:val="00000A"/>
          <w:sz w:val="28"/>
        </w:rPr>
        <w:t>- результаты деятельности контролируемых лиц, в том числе работы и услуги, к которым предъявляются обязательные требования;</w:t>
      </w:r>
    </w:p>
    <w:p>
      <w:pPr>
        <w:pStyle w:val="Normal"/>
        <w:widowControl/>
        <w:tabs>
          <w:tab w:val="left" w:pos="1134" w:leader="none"/>
        </w:tabs>
        <w:overflowPunct w:val="false"/>
        <w:bidi w:val="0"/>
        <w:spacing w:lineRule="auto" w:line="240" w:before="0" w:after="0"/>
        <w:ind w:left="0" w:right="0" w:firstLine="737"/>
        <w:jc w:val="both"/>
        <w:rPr/>
      </w:pPr>
      <w:r>
        <w:rPr>
          <w:rFonts w:cs="Times New Roman"/>
          <w:color w:val="00000A"/>
          <w:sz w:val="28"/>
          <w:szCs w:val="28"/>
        </w:rPr>
        <w:t>- здания, строения, сооружения, предметы и другие объекты, которыми контролируемые лицами владеют и (или) пользуются и к которым предъявляются обязательные требования.</w:t>
      </w:r>
    </w:p>
    <w:p>
      <w:pPr>
        <w:pStyle w:val="ListParagraph"/>
        <w:widowControl/>
        <w:overflowPunct w:val="false"/>
        <w:bidi w:val="0"/>
        <w:spacing w:lineRule="auto" w:line="240" w:before="0" w:after="0"/>
        <w:ind w:left="0" w:right="0" w:firstLine="850"/>
        <w:contextualSpacing/>
        <w:jc w:val="both"/>
        <w:rPr/>
      </w:pPr>
      <w:r>
        <w:rPr>
          <w:sz w:val="28"/>
        </w:rPr>
        <w:t>3.3. Учет объектов контроля осуществляется посредством создания:</w:t>
      </w:r>
    </w:p>
    <w:p>
      <w:pPr>
        <w:pStyle w:val="Normal"/>
        <w:widowControl/>
        <w:overflowPunct w:val="false"/>
        <w:bidi w:val="0"/>
        <w:spacing w:lineRule="auto" w:line="240" w:before="0" w:after="0"/>
        <w:ind w:left="0" w:right="0" w:firstLine="737"/>
        <w:jc w:val="both"/>
        <w:rPr/>
      </w:pPr>
      <w:r>
        <w:rPr>
          <w:color w:val="00000A"/>
          <w:sz w:val="28"/>
        </w:rPr>
        <w:t xml:space="preserve">- единого реестра контрольных мероприятий; </w:t>
      </w:r>
    </w:p>
    <w:p>
      <w:pPr>
        <w:pStyle w:val="HTMLPreformatted"/>
        <w:widowControl/>
        <w:overflowPunct w:val="false"/>
        <w:bidi w:val="0"/>
        <w:spacing w:lineRule="auto" w:line="240" w:before="0" w:after="0"/>
        <w:ind w:left="0" w:right="0" w:firstLine="737"/>
        <w:jc w:val="both"/>
        <w:rPr/>
      </w:pPr>
      <w:r>
        <w:rPr>
          <w:rFonts w:cs="Times New Roman" w:ascii="Times New Roman" w:hAnsi="Times New Roman"/>
          <w:sz w:val="28"/>
        </w:rPr>
        <w:t xml:space="preserve">- информационной системы </w:t>
      </w:r>
      <w:r>
        <w:rPr>
          <w:rFonts w:cs="Times New Roman" w:ascii="Times New Roman" w:hAnsi="Times New Roman"/>
          <w:sz w:val="28"/>
          <w:szCs w:val="28"/>
        </w:rPr>
        <w:t>(подсистемы государственной информационной системы)</w:t>
      </w:r>
      <w:r>
        <w:rPr>
          <w:rFonts w:cs="Times New Roman" w:ascii="Times New Roman" w:hAnsi="Times New Roman"/>
          <w:sz w:val="24"/>
          <w:szCs w:val="24"/>
        </w:rPr>
        <w:t xml:space="preserve"> </w:t>
      </w:r>
      <w:r>
        <w:rPr>
          <w:rFonts w:cs="Times New Roman" w:ascii="Times New Roman" w:hAnsi="Times New Roman"/>
          <w:sz w:val="28"/>
        </w:rPr>
        <w:t>досудебного обжалования;</w:t>
      </w:r>
    </w:p>
    <w:p>
      <w:pPr>
        <w:pStyle w:val="ConsPlusNormal"/>
        <w:ind w:left="0" w:right="0" w:firstLine="709"/>
        <w:jc w:val="both"/>
        <w:rPr>
          <w:rFonts w:ascii="Times New Roman" w:hAnsi="Times New Roman"/>
        </w:rPr>
      </w:pPr>
      <w:r>
        <w:rPr>
          <w:rFonts w:ascii="Times New Roman" w:hAnsi="Times New Roman"/>
          <w:sz w:val="28"/>
        </w:rPr>
        <w:t>- иных государственных и муниципальных информационных систем путем межведомственного информационного взаимодействия.</w:t>
      </w:r>
    </w:p>
    <w:p>
      <w:pPr>
        <w:pStyle w:val="ConsPlusNormal"/>
        <w:widowControl/>
        <w:tabs>
          <w:tab w:val="left" w:pos="1134" w:leader="none"/>
        </w:tabs>
        <w:suppressAutoHyphens w:val="true"/>
        <w:overflowPunct w:val="false"/>
        <w:bidi w:val="0"/>
        <w:spacing w:lineRule="auto" w:line="240" w:before="0" w:after="0"/>
        <w:ind w:left="0" w:right="0" w:firstLine="850"/>
        <w:jc w:val="both"/>
        <w:rPr/>
      </w:pPr>
      <w:r>
        <w:rPr>
          <w:rFonts w:cs="Times New Roman" w:ascii="Times New Roman" w:hAnsi="Times New Roman"/>
          <w:color w:val="00000A"/>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от 31.07.2020 № 248-ФЗ) ведется учет объектов контроля с использованием информационной системы.</w:t>
      </w:r>
    </w:p>
    <w:p>
      <w:pPr>
        <w:pStyle w:val="ConsPlusNormal"/>
        <w:widowControl/>
        <w:suppressAutoHyphens w:val="true"/>
        <w:overflowPunct w:val="false"/>
        <w:bidi w:val="0"/>
        <w:spacing w:lineRule="auto" w:line="240" w:before="0" w:after="0"/>
        <w:ind w:left="0" w:right="0" w:hanging="0"/>
        <w:jc w:val="both"/>
        <w:rPr>
          <w:rFonts w:cs="Times New Roman"/>
          <w:color w:val="00000A"/>
          <w:sz w:val="28"/>
          <w:szCs w:val="28"/>
        </w:rPr>
      </w:pPr>
      <w:r>
        <w:rPr>
          <w:rFonts w:cs="Times New Roman"/>
          <w:color w:val="00000A"/>
          <w:sz w:val="28"/>
          <w:szCs w:val="28"/>
        </w:rPr>
      </w:r>
    </w:p>
    <w:p>
      <w:pPr>
        <w:pStyle w:val="Normal"/>
        <w:widowControl/>
        <w:overflowPunct w:val="false"/>
        <w:bidi w:val="0"/>
        <w:spacing w:lineRule="auto" w:line="240" w:before="0" w:after="0"/>
        <w:ind w:left="0" w:right="0" w:hanging="0"/>
        <w:jc w:val="center"/>
        <w:rPr>
          <w:sz w:val="28"/>
        </w:rPr>
      </w:pPr>
      <w:r>
        <w:rPr>
          <w:sz w:val="28"/>
        </w:rPr>
      </w:r>
    </w:p>
    <w:p>
      <w:pPr>
        <w:pStyle w:val="Normal"/>
        <w:widowControl/>
        <w:overflowPunct w:val="false"/>
        <w:bidi w:val="0"/>
        <w:spacing w:lineRule="auto" w:line="240" w:before="0" w:after="0"/>
        <w:ind w:left="0" w:right="0" w:hanging="0"/>
        <w:jc w:val="center"/>
        <w:rPr/>
      </w:pPr>
      <w:r>
        <w:rPr>
          <w:b/>
          <w:bCs/>
          <w:sz w:val="28"/>
        </w:rPr>
        <w:t>4. Права и обязанности должностных лиц, осуществляющих муниципальный жилищный контроль.</w:t>
      </w:r>
    </w:p>
    <w:p>
      <w:pPr>
        <w:pStyle w:val="Normal"/>
        <w:widowControl/>
        <w:overflowPunct w:val="false"/>
        <w:bidi w:val="0"/>
        <w:spacing w:lineRule="auto" w:line="240" w:before="0" w:after="0"/>
        <w:ind w:left="0" w:right="0" w:hanging="0"/>
        <w:jc w:val="center"/>
        <w:rPr>
          <w:sz w:val="28"/>
        </w:rPr>
      </w:pPr>
      <w:r>
        <w:rPr>
          <w:sz w:val="28"/>
        </w:rPr>
      </w:r>
    </w:p>
    <w:p>
      <w:pPr>
        <w:pStyle w:val="Normal"/>
        <w:widowControl/>
        <w:overflowPunct w:val="false"/>
        <w:bidi w:val="0"/>
        <w:spacing w:lineRule="auto" w:line="240" w:before="0" w:after="0"/>
        <w:ind w:left="0" w:right="0" w:firstLine="850"/>
        <w:jc w:val="both"/>
        <w:rPr/>
      </w:pPr>
      <w:r>
        <w:rPr>
          <w:sz w:val="28"/>
        </w:rPr>
        <w:t>4.1. Права и обязанности инспектора:</w:t>
      </w:r>
    </w:p>
    <w:p>
      <w:pPr>
        <w:pStyle w:val="ListParagraph"/>
        <w:widowControl/>
        <w:overflowPunct w:val="false"/>
        <w:bidi w:val="0"/>
        <w:spacing w:lineRule="auto" w:line="240" w:before="0" w:after="0"/>
        <w:ind w:left="737" w:right="0" w:firstLine="113"/>
        <w:contextualSpacing/>
        <w:jc w:val="both"/>
        <w:rPr/>
      </w:pPr>
      <w:r>
        <w:rPr>
          <w:sz w:val="28"/>
          <w:lang w:val="ru-RU"/>
        </w:rPr>
        <w:t>4.1.1. И</w:t>
      </w:r>
      <w:r>
        <w:rPr>
          <w:sz w:val="28"/>
        </w:rPr>
        <w:t>нспектор обязан:</w:t>
      </w:r>
    </w:p>
    <w:p>
      <w:pPr>
        <w:pStyle w:val="ListParagraph"/>
        <w:widowControl/>
        <w:tabs>
          <w:tab w:val="left" w:pos="1134" w:leader="none"/>
        </w:tabs>
        <w:ind w:left="0" w:right="0" w:hanging="0"/>
        <w:jc w:val="both"/>
        <w:rPr/>
      </w:pPr>
      <w:r>
        <w:rPr>
          <w:sz w:val="28"/>
          <w:lang w:val="ru-RU"/>
        </w:rPr>
        <w:t xml:space="preserve">          </w:t>
      </w:r>
      <w:r>
        <w:rPr>
          <w:sz w:val="28"/>
        </w:rPr>
        <w:t>1) соблюдать законодательство Российской Федерации, права и законные интересы контролируемых лиц;</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cs="Times New Roman"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cs="Times New Roman" w:ascii="Times New Roman" w:hAnsi="Times New Roman"/>
          <w:sz w:val="28"/>
        </w:rPr>
        <w:t>;</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left" w:pos="1134" w:leader="none"/>
        </w:tabs>
        <w:suppressAutoHyphens w:val="true"/>
        <w:overflowPunct w:val="false"/>
        <w:bidi w:val="0"/>
        <w:spacing w:lineRule="auto" w:line="240" w:before="0" w:after="0"/>
        <w:ind w:left="0" w:right="0" w:firstLine="851"/>
        <w:jc w:val="both"/>
        <w:rPr/>
      </w:pPr>
      <w:r>
        <w:rPr>
          <w:rFonts w:cs="Times New Roman"/>
          <w:color w:val="00000A"/>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w:t>
      </w:r>
      <w:r>
        <w:rPr>
          <w:rFonts w:cs="Times New Roman"/>
          <w:color w:val="00000A"/>
          <w:sz w:val="28"/>
          <w:szCs w:val="28"/>
          <w:lang w:val="ru-RU"/>
        </w:rPr>
        <w:t>о</w:t>
      </w:r>
      <w:r>
        <w:rPr>
          <w:rFonts w:cs="Times New Roman"/>
          <w:color w:val="00000A"/>
          <w:sz w:val="28"/>
          <w:szCs w:val="28"/>
        </w:rPr>
        <w:t xml:space="preserve"> В</w:t>
      </w:r>
      <w:r>
        <w:rPr>
          <w:rFonts w:cs="Times New Roman"/>
          <w:color w:val="00000A"/>
          <w:sz w:val="28"/>
          <w:szCs w:val="28"/>
          <w:lang w:val="ru-RU"/>
        </w:rPr>
        <w:t>ладимирской</w:t>
      </w:r>
      <w:r>
        <w:rPr>
          <w:rFonts w:cs="Times New Roman"/>
          <w:color w:val="00000A"/>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Pr>
          <w:rFonts w:cs="Times New Roman"/>
          <w:color w:val="00000A"/>
          <w:sz w:val="28"/>
          <w:szCs w:val="28"/>
          <w:lang w:val="ru-RU"/>
        </w:rPr>
        <w:t>Федеральным з</w:t>
      </w:r>
      <w:r>
        <w:rPr>
          <w:rFonts w:cs="Times New Roman"/>
          <w:color w:val="00000A"/>
          <w:sz w:val="28"/>
          <w:szCs w:val="28"/>
        </w:rPr>
        <w:t>а</w:t>
      </w:r>
      <w:r>
        <w:rPr>
          <w:rFonts w:cs="Times New Roman"/>
          <w:color w:val="00000A"/>
          <w:sz w:val="28"/>
          <w:szCs w:val="28"/>
          <w:lang w:val="ru-RU"/>
        </w:rPr>
        <w:t>коном от 31.07.2020 № 248-ФЗ</w:t>
      </w:r>
      <w:r>
        <w:rPr>
          <w:rFonts w:cs="Times New Roman"/>
          <w:color w:val="00000A"/>
          <w:sz w:val="28"/>
          <w:szCs w:val="28"/>
        </w:rPr>
        <w:t xml:space="preserve"> и пунктом 3.2 настоящего Положения, осуществлять консультирование;</w:t>
      </w:r>
    </w:p>
    <w:p>
      <w:pPr>
        <w:pStyle w:val="ListParagraph"/>
        <w:widowControl/>
        <w:tabs>
          <w:tab w:val="left" w:pos="1134" w:leader="none"/>
        </w:tabs>
        <w:ind w:left="0" w:right="0" w:firstLine="851"/>
        <w:jc w:val="both"/>
        <w:rPr/>
      </w:pPr>
      <w:r>
        <w:rPr>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Pr>
          <w:sz w:val="28"/>
          <w:lang w:val="ru-RU"/>
        </w:rPr>
        <w:t xml:space="preserve">жилищного </w:t>
      </w:r>
      <w:r>
        <w:rPr>
          <w:sz w:val="28"/>
        </w:rPr>
        <w:t xml:space="preserve">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sz w:val="28"/>
          <w:lang w:val="ru-RU"/>
        </w:rPr>
        <w:t>Федеральным з</w:t>
      </w:r>
      <w:r>
        <w:rPr>
          <w:sz w:val="28"/>
        </w:rPr>
        <w:t>аконом;</w:t>
      </w:r>
    </w:p>
    <w:p>
      <w:pPr>
        <w:pStyle w:val="ListParagraph"/>
        <w:widowControl/>
        <w:tabs>
          <w:tab w:val="left" w:pos="1134" w:leader="none"/>
        </w:tabs>
        <w:ind w:left="0" w:right="0" w:firstLine="851"/>
        <w:jc w:val="both"/>
        <w:rPr/>
      </w:pPr>
      <w:r>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left" w:pos="1134" w:leader="none"/>
        </w:tabs>
        <w:ind w:left="0" w:right="0" w:firstLine="851"/>
        <w:jc w:val="both"/>
        <w:rPr/>
      </w:pPr>
      <w:r>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left" w:pos="1134" w:leader="none"/>
        </w:tabs>
        <w:ind w:left="0" w:right="0" w:firstLine="851"/>
        <w:jc w:val="both"/>
        <w:rPr/>
      </w:pPr>
      <w:r>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left" w:pos="1134" w:leader="none"/>
        </w:tabs>
        <w:suppressAutoHyphens w:val="true"/>
        <w:overflowPunct w:val="false"/>
        <w:bidi w:val="0"/>
        <w:spacing w:lineRule="auto" w:line="240" w:before="0" w:after="0"/>
        <w:ind w:left="0" w:right="0" w:firstLine="851"/>
        <w:jc w:val="both"/>
        <w:rPr/>
      </w:pPr>
      <w:r>
        <w:rPr>
          <w:rFonts w:cs="Times New Roman"/>
          <w:color w:val="00000A"/>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left" w:pos="1134" w:leader="none"/>
        </w:tabs>
        <w:ind w:left="0" w:right="0" w:firstLine="851"/>
        <w:jc w:val="both"/>
        <w:rPr/>
      </w:pPr>
      <w:r>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left" w:pos="1134" w:leader="none"/>
        </w:tabs>
        <w:suppressAutoHyphens w:val="true"/>
        <w:overflowPunct w:val="false"/>
        <w:bidi w:val="0"/>
        <w:spacing w:lineRule="auto" w:line="240" w:before="0" w:after="0"/>
        <w:ind w:left="0" w:right="0" w:firstLine="851"/>
        <w:jc w:val="both"/>
        <w:rPr/>
      </w:pPr>
      <w:r>
        <w:rPr>
          <w:rFonts w:cs="Times New Roman"/>
          <w:color w:val="00000A"/>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left" w:pos="1134" w:leader="none"/>
        </w:tabs>
        <w:ind w:left="0" w:right="0" w:firstLine="851"/>
        <w:jc w:val="both"/>
        <w:rPr/>
      </w:pPr>
      <w:r>
        <w:rPr>
          <w:sz w:val="28"/>
          <w:lang w:val="ru-RU"/>
        </w:rPr>
        <w:t>1.8.2. </w:t>
      </w:r>
      <w:r>
        <w:rPr>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left" w:pos="1134" w:leader="none"/>
        </w:tabs>
        <w:ind w:left="0" w:right="0" w:firstLine="851"/>
        <w:jc w:val="both"/>
        <w:rPr/>
      </w:pPr>
      <w:r>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left" w:pos="1134" w:leader="none"/>
        </w:tabs>
        <w:suppressAutoHyphens w:val="true"/>
        <w:overflowPunct w:val="false"/>
        <w:bidi w:val="0"/>
        <w:spacing w:lineRule="auto" w:line="240" w:before="0" w:after="0"/>
        <w:ind w:left="0" w:right="0" w:firstLine="851"/>
        <w:jc w:val="both"/>
        <w:rPr/>
      </w:pPr>
      <w:r>
        <w:rPr>
          <w:rFonts w:cs="Times New Roman"/>
          <w:color w:val="00000A"/>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left" w:pos="1134" w:leader="none"/>
        </w:tabs>
        <w:ind w:left="0" w:right="0" w:firstLine="851"/>
        <w:jc w:val="both"/>
        <w:rPr/>
      </w:pPr>
      <w:r>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left" w:pos="1134" w:leader="none"/>
        </w:tabs>
        <w:ind w:left="0" w:right="0" w:firstLine="851"/>
        <w:jc w:val="both"/>
        <w:rPr/>
      </w:pPr>
      <w:r>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left" w:pos="1134" w:leader="none"/>
        </w:tabs>
        <w:ind w:left="0" w:right="0" w:firstLine="851"/>
        <w:jc w:val="both"/>
        <w:rPr/>
      </w:pPr>
      <w:r>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left" w:pos="1134" w:leader="none"/>
        </w:tabs>
        <w:suppressAutoHyphens w:val="true"/>
        <w:overflowPunct w:val="false"/>
        <w:bidi w:val="0"/>
        <w:spacing w:lineRule="auto" w:line="240" w:before="0" w:after="0"/>
        <w:ind w:left="0" w:right="0" w:firstLine="851"/>
        <w:jc w:val="both"/>
        <w:rPr/>
      </w:pPr>
      <w:r>
        <w:rPr>
          <w:rFonts w:cs="Times New Roman"/>
          <w:color w:val="00000A"/>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left" w:pos="1134" w:leader="none"/>
        </w:tabs>
        <w:suppressAutoHyphens w:val="true"/>
        <w:overflowPunct w:val="false"/>
        <w:bidi w:val="0"/>
        <w:spacing w:lineRule="auto" w:line="240" w:before="0" w:after="0"/>
        <w:ind w:left="0" w:right="0" w:firstLine="850"/>
        <w:jc w:val="both"/>
        <w:rPr/>
      </w:pPr>
      <w:r>
        <w:rPr>
          <w:rFonts w:cs="Times New Roman"/>
          <w:color w:val="00000A"/>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pPr>
        <w:pStyle w:val="Normal"/>
        <w:widowControl/>
        <w:overflowPunct w:val="false"/>
        <w:bidi w:val="0"/>
        <w:spacing w:lineRule="auto" w:line="240" w:before="0" w:after="0"/>
        <w:ind w:left="0" w:right="0" w:firstLine="850"/>
        <w:jc w:val="both"/>
        <w:rPr/>
      </w:pPr>
      <w:r>
        <w:rPr>
          <w:sz w:val="28"/>
          <w:szCs w:val="28"/>
        </w:rPr>
        <w:t>1.9. Контрольный орган вправе обратиться в суд с заявлениями:</w:t>
      </w:r>
    </w:p>
    <w:p>
      <w:pPr>
        <w:pStyle w:val="Normal"/>
        <w:widowControl/>
        <w:overflowPunct w:val="false"/>
        <w:bidi w:val="0"/>
        <w:spacing w:lineRule="auto" w:line="240" w:before="0" w:after="0"/>
        <w:ind w:left="0" w:right="0" w:firstLine="850"/>
        <w:jc w:val="both"/>
        <w:rPr/>
      </w:pPr>
      <w:r>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pStyle w:val="Normal"/>
        <w:widowControl/>
        <w:tabs>
          <w:tab w:val="left" w:pos="1134" w:leader="none"/>
        </w:tabs>
        <w:suppressAutoHyphens w:val="true"/>
        <w:overflowPunct w:val="false"/>
        <w:bidi w:val="0"/>
        <w:spacing w:lineRule="auto" w:line="240" w:before="0" w:after="0"/>
        <w:ind w:left="0" w:right="0" w:firstLine="850"/>
        <w:jc w:val="both"/>
        <w:rPr/>
      </w:pPr>
      <w:r>
        <w:rPr>
          <w:rFonts w:cs="Times New Roman"/>
          <w:bCs/>
          <w:color w:val="00000A"/>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widowControl/>
        <w:overflowPunct w:val="false"/>
        <w:bidi w:val="0"/>
        <w:spacing w:lineRule="auto" w:line="240" w:before="0" w:after="0"/>
        <w:ind w:left="0" w:right="0" w:firstLine="850"/>
        <w:jc w:val="both"/>
        <w:rPr/>
      </w:pPr>
      <w:r>
        <w:rPr>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Normal"/>
        <w:widowControl/>
        <w:overflowPunct w:val="false"/>
        <w:bidi w:val="0"/>
        <w:spacing w:lineRule="auto" w:line="240" w:before="0" w:after="0"/>
        <w:ind w:left="0" w:right="0" w:firstLine="850"/>
        <w:jc w:val="both"/>
        <w:rPr/>
      </w:pPr>
      <w:r>
        <w:rPr>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Normal"/>
        <w:widowControl/>
        <w:overflowPunct w:val="false"/>
        <w:bidi w:val="0"/>
        <w:spacing w:lineRule="auto" w:line="240" w:before="0" w:after="0"/>
        <w:ind w:left="0" w:right="0" w:firstLine="850"/>
        <w:jc w:val="both"/>
        <w:rPr/>
      </w:pPr>
      <w:r>
        <w:rPr>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pStyle w:val="Normal"/>
        <w:widowControl/>
        <w:tabs>
          <w:tab w:val="left" w:pos="1134" w:leader="none"/>
        </w:tabs>
        <w:suppressAutoHyphens w:val="true"/>
        <w:overflowPunct w:val="false"/>
        <w:bidi w:val="0"/>
        <w:spacing w:lineRule="auto" w:line="240" w:before="0" w:after="0"/>
        <w:ind w:left="0" w:right="0" w:firstLine="850"/>
        <w:jc w:val="both"/>
        <w:rPr/>
      </w:pPr>
      <w:r>
        <w:rPr>
          <w:rFonts w:cs="Times New Roman"/>
          <w:bCs/>
          <w:color w:val="00000A"/>
          <w:sz w:val="28"/>
          <w:szCs w:val="28"/>
        </w:rPr>
        <w:t>6) о понуждении к исполнению предписания.</w:t>
      </w:r>
    </w:p>
    <w:p>
      <w:pPr>
        <w:pStyle w:val="Normal"/>
        <w:widowControl/>
        <w:overflowPunct w:val="false"/>
        <w:bidi w:val="0"/>
        <w:spacing w:lineRule="auto" w:line="240" w:before="0" w:after="0"/>
        <w:ind w:left="0" w:right="0" w:firstLine="850"/>
        <w:jc w:val="both"/>
        <w:rPr/>
      </w:pPr>
      <w:r>
        <w:rPr>
          <w:bCs/>
          <w:sz w:val="28"/>
          <w:szCs w:val="28"/>
        </w:rPr>
        <w:t>1.10. </w:t>
      </w:r>
      <w:r>
        <w:rPr>
          <w:sz w:val="28"/>
        </w:rPr>
        <w:t xml:space="preserve">К отношениям, связанным с осуществлением муниципального жилищного контроля  применяются положения Федерального закона </w:t>
      </w:r>
      <w:r>
        <w:rPr>
          <w:rFonts w:cs="Times New Roman"/>
          <w:color w:val="00000A"/>
          <w:sz w:val="28"/>
          <w:szCs w:val="28"/>
        </w:rPr>
        <w:t>от 31.07.2020 № 248-ФЗ</w:t>
      </w:r>
      <w:r>
        <w:rPr>
          <w:sz w:val="28"/>
        </w:rPr>
        <w:t xml:space="preserve">.       </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jc w:val="both"/>
        <w:rPr/>
      </w:pPr>
      <w:r>
        <w:rPr>
          <w:rFonts w:cs="Times New Roman" w:ascii="Times New Roman" w:hAnsi="Times New Roman"/>
          <w:bCs/>
          <w:color w:val="00000A"/>
          <w:sz w:val="28"/>
          <w:szCs w:val="28"/>
        </w:rPr>
        <w:t>1.11.</w:t>
      </w:r>
      <w:r>
        <w:rPr>
          <w:rFonts w:cs="Times New Roman" w:ascii="Times New Roman" w:hAnsi="Times New Roman"/>
          <w:bCs/>
          <w:color w:val="00000A"/>
          <w:sz w:val="24"/>
          <w:szCs w:val="24"/>
        </w:rPr>
        <w:t> </w:t>
      </w:r>
      <w:r>
        <w:rPr>
          <w:rFonts w:cs="Times New Roman" w:ascii="Times New Roman" w:hAnsi="Times New Roman"/>
          <w:bCs/>
          <w:color w:val="00000A"/>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pPr>
        <w:pStyle w:val="ConsPlusTitle"/>
        <w:widowControl/>
        <w:numPr>
          <w:ilvl w:val="0"/>
          <w:numId w:val="0"/>
        </w:numPr>
        <w:suppressAutoHyphens w:val="true"/>
        <w:overflowPunct w:val="false"/>
        <w:bidi w:val="0"/>
        <w:spacing w:lineRule="auto" w:line="240" w:before="0" w:after="0"/>
        <w:ind w:left="0" w:right="0" w:hanging="0"/>
        <w:jc w:val="center"/>
        <w:outlineLvl w:val="1"/>
        <w:rPr>
          <w:rFonts w:ascii="Times New Roman" w:hAnsi="Times New Roman" w:cs="Times New Roman"/>
          <w:bCs/>
          <w:color w:val="00000A"/>
          <w:sz w:val="28"/>
          <w:szCs w:val="28"/>
        </w:rPr>
      </w:pPr>
      <w:r>
        <w:rPr>
          <w:rFonts w:cs="Times New Roman" w:ascii="Times New Roman" w:hAnsi="Times New Roman"/>
          <w:bCs/>
          <w:color w:val="00000A"/>
          <w:sz w:val="28"/>
          <w:szCs w:val="28"/>
        </w:rPr>
      </w:r>
    </w:p>
    <w:p>
      <w:pPr>
        <w:pStyle w:val="ConsPlusTitle"/>
        <w:widowControl/>
        <w:numPr>
          <w:ilvl w:val="0"/>
          <w:numId w:val="0"/>
        </w:numPr>
        <w:suppressAutoHyphens w:val="true"/>
        <w:overflowPunct w:val="false"/>
        <w:bidi w:val="0"/>
        <w:spacing w:lineRule="auto" w:line="240" w:before="0" w:after="0"/>
        <w:ind w:left="0" w:right="0" w:hanging="0"/>
        <w:jc w:val="center"/>
        <w:outlineLvl w:val="1"/>
        <w:rPr/>
      </w:pPr>
      <w:r>
        <w:rPr>
          <w:rFonts w:cs="Times New Roman" w:ascii="Times New Roman" w:hAnsi="Times New Roman"/>
          <w:bCs/>
          <w:color w:val="00000A"/>
          <w:sz w:val="28"/>
          <w:szCs w:val="28"/>
        </w:rPr>
        <w:t>2. Категории риска причинения вреда (ущерба)</w:t>
      </w:r>
    </w:p>
    <w:p>
      <w:pPr>
        <w:pStyle w:val="ConsPlusTitle"/>
        <w:widowControl/>
        <w:numPr>
          <w:ilvl w:val="0"/>
          <w:numId w:val="0"/>
        </w:numPr>
        <w:suppressAutoHyphens w:val="true"/>
        <w:overflowPunct w:val="false"/>
        <w:bidi w:val="0"/>
        <w:spacing w:lineRule="auto" w:line="240" w:before="0" w:after="0"/>
        <w:ind w:left="0" w:right="0" w:hanging="0"/>
        <w:jc w:val="center"/>
        <w:outlineLvl w:val="1"/>
        <w:rPr>
          <w:rFonts w:ascii="Times New Roman" w:hAnsi="Times New Roman" w:cs="Times New Roman"/>
          <w:bCs/>
          <w:color w:val="00000A"/>
          <w:sz w:val="28"/>
          <w:szCs w:val="28"/>
        </w:rPr>
      </w:pPr>
      <w:r>
        <w:rPr>
          <w:rFonts w:cs="Times New Roman" w:ascii="Times New Roman" w:hAnsi="Times New Roman"/>
          <w:bCs/>
          <w:color w:val="00000A"/>
          <w:sz w:val="28"/>
          <w:szCs w:val="28"/>
        </w:rPr>
      </w:r>
    </w:p>
    <w:p>
      <w:pPr>
        <w:pStyle w:val="ListParagraph"/>
        <w:widowControl/>
        <w:numPr>
          <w:ilvl w:val="0"/>
          <w:numId w:val="0"/>
        </w:numPr>
        <w:suppressAutoHyphens w:val="true"/>
        <w:overflowPunct w:val="false"/>
        <w:bidi w:val="0"/>
        <w:spacing w:lineRule="auto" w:line="240" w:before="0" w:after="0"/>
        <w:ind w:left="0" w:right="0" w:firstLine="850"/>
        <w:jc w:val="both"/>
        <w:outlineLvl w:val="1"/>
        <w:rPr/>
      </w:pPr>
      <w:r>
        <w:rPr>
          <w:rFonts w:cs="Times New Roman"/>
          <w:bCs/>
          <w:color w:val="00000A"/>
          <w:sz w:val="28"/>
          <w:szCs w:val="28"/>
        </w:rPr>
        <w:t>2.1.</w:t>
      </w:r>
      <w:r>
        <w:rPr>
          <w:rFonts w:cs="Times New Roman"/>
          <w:bCs/>
          <w:color w:val="00000A"/>
          <w:sz w:val="28"/>
          <w:szCs w:val="28"/>
          <w:lang w:val="ru-RU"/>
        </w:rPr>
        <w:t> </w:t>
      </w:r>
      <w:r>
        <w:rPr>
          <w:rFonts w:cs="Times New Roman"/>
          <w:bCs/>
          <w:color w:val="00000A"/>
          <w:sz w:val="28"/>
          <w:szCs w:val="28"/>
        </w:rPr>
        <w:t xml:space="preserve">Муниципальный </w:t>
      </w:r>
      <w:r>
        <w:rPr>
          <w:rFonts w:cs="Times New Roman"/>
          <w:bCs/>
          <w:color w:val="00000A"/>
          <w:sz w:val="28"/>
          <w:szCs w:val="28"/>
          <w:lang w:val="ru-RU"/>
        </w:rPr>
        <w:t xml:space="preserve">жилищный </w:t>
      </w:r>
      <w:r>
        <w:rPr>
          <w:rFonts w:cs="Times New Roman"/>
          <w:bCs/>
          <w:color w:val="00000A"/>
          <w:sz w:val="28"/>
          <w:szCs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Pr>
          <w:rFonts w:cs="Times New Roman"/>
          <w:bCs/>
          <w:color w:val="00000A"/>
          <w:sz w:val="28"/>
          <w:szCs w:val="28"/>
          <w:lang w:val="ru-RU"/>
        </w:rPr>
        <w:t>к</w:t>
      </w:r>
      <w:r>
        <w:rPr>
          <w:rFonts w:cs="Times New Roman"/>
          <w:bCs/>
          <w:color w:val="00000A"/>
          <w:sz w:val="28"/>
          <w:szCs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overflowPunct w:val="false"/>
        <w:bidi w:val="0"/>
        <w:spacing w:lineRule="auto" w:line="240" w:before="0" w:after="0"/>
        <w:ind w:left="0" w:right="0" w:firstLine="850"/>
        <w:contextualSpacing/>
        <w:jc w:val="both"/>
        <w:rPr/>
      </w:pPr>
      <w:r>
        <w:rPr>
          <w:sz w:val="28"/>
        </w:rPr>
        <w:t xml:space="preserve">2.2. В целях управления рисками причинения вреда (ущерба) при осуществлении муниципального </w:t>
      </w:r>
      <w:r>
        <w:rPr>
          <w:sz w:val="28"/>
          <w:lang w:val="ru-RU"/>
        </w:rPr>
        <w:t>жилищного</w:t>
      </w:r>
      <w:r>
        <w:rPr>
          <w:sz w:val="28"/>
        </w:rPr>
        <w:t xml:space="preserve"> контроля объекты контроля могут быть отнесены к одной из следующих категорий риска причинения вреда (ущерба) (далее – категории риска):</w:t>
      </w:r>
    </w:p>
    <w:p>
      <w:pPr>
        <w:pStyle w:val="Normal"/>
        <w:widowControl/>
        <w:overflowPunct w:val="false"/>
        <w:bidi w:val="0"/>
        <w:spacing w:lineRule="auto" w:line="240" w:before="0" w:after="0"/>
        <w:ind w:left="0" w:right="0" w:firstLine="737"/>
        <w:jc w:val="both"/>
        <w:rPr/>
      </w:pPr>
      <w:r>
        <w:rPr>
          <w:sz w:val="28"/>
          <w:szCs w:val="24"/>
        </w:rPr>
        <w:t>- высокий риск;</w:t>
      </w:r>
    </w:p>
    <w:p>
      <w:pPr>
        <w:pStyle w:val="Normal"/>
        <w:widowControl/>
        <w:overflowPunct w:val="false"/>
        <w:bidi w:val="0"/>
        <w:spacing w:lineRule="auto" w:line="240" w:before="0" w:after="0"/>
        <w:ind w:left="0" w:right="0" w:firstLine="737"/>
        <w:jc w:val="both"/>
        <w:rPr/>
      </w:pPr>
      <w:r>
        <w:rPr>
          <w:sz w:val="28"/>
          <w:szCs w:val="24"/>
        </w:rPr>
        <w:t>- средний риск;</w:t>
      </w:r>
    </w:p>
    <w:p>
      <w:pPr>
        <w:pStyle w:val="Normal"/>
        <w:widowControl/>
        <w:overflowPunct w:val="false"/>
        <w:bidi w:val="0"/>
        <w:spacing w:lineRule="auto" w:line="240" w:before="0" w:after="0"/>
        <w:ind w:left="0" w:right="0" w:firstLine="737"/>
        <w:jc w:val="both"/>
        <w:rPr/>
      </w:pPr>
      <w:r>
        <w:rPr>
          <w:sz w:val="28"/>
          <w:szCs w:val="24"/>
        </w:rPr>
        <w:t>- умеренный риск;</w:t>
      </w:r>
    </w:p>
    <w:p>
      <w:pPr>
        <w:pStyle w:val="Normal"/>
        <w:widowControl/>
        <w:numPr>
          <w:ilvl w:val="0"/>
          <w:numId w:val="0"/>
        </w:numPr>
        <w:suppressAutoHyphens w:val="true"/>
        <w:overflowPunct w:val="false"/>
        <w:bidi w:val="0"/>
        <w:spacing w:lineRule="auto" w:line="240" w:before="0" w:after="0"/>
        <w:ind w:left="0" w:right="0" w:firstLine="737"/>
        <w:jc w:val="both"/>
        <w:outlineLvl w:val="1"/>
        <w:rPr/>
      </w:pPr>
      <w:r>
        <w:rPr>
          <w:rFonts w:cs="Times New Roman"/>
          <w:bCs/>
          <w:color w:val="00000A"/>
          <w:sz w:val="28"/>
          <w:szCs w:val="24"/>
        </w:rPr>
        <w:t>- низкий риск.</w:t>
      </w:r>
    </w:p>
    <w:p>
      <w:pPr>
        <w:pStyle w:val="ListParagraph"/>
        <w:widowControl/>
        <w:numPr>
          <w:ilvl w:val="0"/>
          <w:numId w:val="0"/>
        </w:numPr>
        <w:tabs>
          <w:tab w:val="left" w:pos="1134" w:leader="none"/>
        </w:tabs>
        <w:suppressAutoHyphens w:val="true"/>
        <w:overflowPunct w:val="false"/>
        <w:bidi w:val="0"/>
        <w:spacing w:lineRule="auto" w:line="240" w:before="0" w:after="0"/>
        <w:ind w:left="0" w:right="0" w:firstLine="850"/>
        <w:jc w:val="both"/>
        <w:outlineLvl w:val="1"/>
        <w:rPr/>
      </w:pPr>
      <w:r>
        <w:rPr>
          <w:rFonts w:cs="Times New Roman"/>
          <w:bCs/>
          <w:color w:val="00000A"/>
          <w:sz w:val="28"/>
          <w:szCs w:val="28"/>
        </w:rPr>
        <w:t>2.3. </w:t>
      </w:r>
      <w:r>
        <w:rPr>
          <w:rFonts w:cs="Times New Roman"/>
          <w:bCs/>
          <w:color w:val="00000A"/>
          <w:sz w:val="28"/>
          <w:szCs w:val="24"/>
        </w:rPr>
        <w:t>Критерии отнесения объектов контроля к категориям риска</w:t>
      </w:r>
      <w:r>
        <w:rPr>
          <w:rFonts w:cs="Times New Roman"/>
          <w:bCs/>
          <w:color w:val="00000A"/>
          <w:sz w:val="28"/>
          <w:szCs w:val="24"/>
          <w:lang w:val="ru-RU"/>
        </w:rPr>
        <w:t xml:space="preserve"> </w:t>
      </w:r>
      <w:r>
        <w:rPr>
          <w:rFonts w:cs="Times New Roman"/>
          <w:bCs/>
          <w:color w:val="00000A"/>
          <w:sz w:val="28"/>
          <w:szCs w:val="24"/>
        </w:rPr>
        <w:t xml:space="preserve">в рамках осуществления муниципального </w:t>
      </w:r>
      <w:r>
        <w:rPr>
          <w:rFonts w:cs="Times New Roman"/>
          <w:bCs/>
          <w:color w:val="00000A"/>
          <w:sz w:val="28"/>
          <w:szCs w:val="24"/>
          <w:lang w:val="ru-RU"/>
        </w:rPr>
        <w:t>жилищного</w:t>
      </w:r>
      <w:r>
        <w:rPr>
          <w:rFonts w:cs="Times New Roman"/>
          <w:bCs/>
          <w:color w:val="00000A"/>
          <w:sz w:val="28"/>
          <w:szCs w:val="24"/>
        </w:rPr>
        <w:t xml:space="preserve"> контроля</w:t>
      </w:r>
      <w:r>
        <w:rPr>
          <w:rFonts w:cs="Times New Roman"/>
          <w:bCs/>
          <w:color w:val="00000A"/>
          <w:sz w:val="28"/>
          <w:szCs w:val="24"/>
          <w:lang w:val="ru-RU"/>
        </w:rPr>
        <w:t xml:space="preserve"> установлены приложением</w:t>
      </w:r>
      <w:r>
        <w:rPr>
          <w:rFonts w:cs="Times New Roman"/>
          <w:bCs/>
          <w:color w:val="00000A"/>
          <w:sz w:val="28"/>
          <w:szCs w:val="24"/>
        </w:rPr>
        <w:t xml:space="preserve"> </w:t>
      </w:r>
      <w:r>
        <w:rPr>
          <w:rFonts w:cs="Times New Roman"/>
          <w:bCs/>
          <w:color w:val="00000A"/>
          <w:sz w:val="28"/>
          <w:szCs w:val="24"/>
          <w:lang w:val="ru-RU"/>
        </w:rPr>
        <w:t>1</w:t>
      </w:r>
      <w:r>
        <w:rPr>
          <w:rFonts w:cs="Times New Roman"/>
          <w:bCs/>
          <w:color w:val="00000A"/>
          <w:sz w:val="28"/>
          <w:szCs w:val="24"/>
        </w:rPr>
        <w:t xml:space="preserve"> к настоящему Положению.</w:t>
      </w:r>
    </w:p>
    <w:p>
      <w:pPr>
        <w:pStyle w:val="ListParagraph"/>
        <w:widowControl/>
        <w:numPr>
          <w:ilvl w:val="0"/>
          <w:numId w:val="0"/>
        </w:numPr>
        <w:tabs>
          <w:tab w:val="left" w:pos="1134" w:leader="none"/>
        </w:tabs>
        <w:suppressAutoHyphens w:val="true"/>
        <w:overflowPunct w:val="false"/>
        <w:bidi w:val="0"/>
        <w:spacing w:lineRule="auto" w:line="240" w:before="0" w:after="0"/>
        <w:ind w:left="0" w:right="0" w:firstLine="850"/>
        <w:jc w:val="both"/>
        <w:outlineLvl w:val="1"/>
        <w:rPr/>
      </w:pPr>
      <w:r>
        <w:rPr>
          <w:rFonts w:cs="Times New Roman"/>
          <w:bCs/>
          <w:color w:val="00000A"/>
          <w:sz w:val="28"/>
          <w:szCs w:val="24"/>
        </w:rPr>
        <w:t xml:space="preserve">2.4. Отнесение объекта контроля к одной из категорий риска осуществляется </w:t>
      </w:r>
      <w:r>
        <w:rPr>
          <w:rFonts w:cs="Times New Roman"/>
          <w:bCs/>
          <w:color w:val="00000A"/>
          <w:sz w:val="28"/>
          <w:szCs w:val="24"/>
          <w:lang w:val="ru-RU"/>
        </w:rPr>
        <w:t>к</w:t>
      </w:r>
      <w:r>
        <w:rPr>
          <w:rFonts w:cs="Times New Roman"/>
          <w:bCs/>
          <w:color w:val="00000A"/>
          <w:sz w:val="28"/>
          <w:szCs w:val="24"/>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numPr>
          <w:ilvl w:val="0"/>
          <w:numId w:val="0"/>
        </w:numPr>
        <w:tabs>
          <w:tab w:val="left" w:pos="1134" w:leader="none"/>
        </w:tabs>
        <w:suppressAutoHyphens w:val="true"/>
        <w:overflowPunct w:val="false"/>
        <w:bidi w:val="0"/>
        <w:spacing w:lineRule="auto" w:line="240" w:before="0" w:after="0"/>
        <w:ind w:left="0" w:right="0" w:firstLine="850"/>
        <w:jc w:val="both"/>
        <w:outlineLvl w:val="1"/>
        <w:rPr/>
      </w:pPr>
      <w:r>
        <w:rPr>
          <w:rFonts w:cs="Times New Roman"/>
          <w:bCs/>
          <w:color w:val="00000A"/>
          <w:sz w:val="28"/>
          <w:szCs w:val="24"/>
        </w:rPr>
        <w:t xml:space="preserve">2.5. Перечень индикаторов риска нарушения обязательных требований, проверяемых в рамках осуществления муниципального </w:t>
      </w:r>
      <w:r>
        <w:rPr>
          <w:rFonts w:cs="Times New Roman"/>
          <w:bCs/>
          <w:color w:val="00000A"/>
          <w:sz w:val="28"/>
          <w:szCs w:val="24"/>
          <w:lang w:val="ru-RU"/>
        </w:rPr>
        <w:t xml:space="preserve">жилищного </w:t>
      </w:r>
      <w:r>
        <w:rPr>
          <w:rFonts w:cs="Times New Roman"/>
          <w:bCs/>
          <w:color w:val="00000A"/>
          <w:sz w:val="28"/>
          <w:szCs w:val="24"/>
        </w:rPr>
        <w:t xml:space="preserve">контроля </w:t>
      </w:r>
      <w:r>
        <w:rPr>
          <w:rFonts w:cs="Times New Roman"/>
          <w:bCs/>
          <w:color w:val="00000A"/>
          <w:sz w:val="28"/>
          <w:szCs w:val="24"/>
          <w:lang w:val="ru-RU"/>
        </w:rPr>
        <w:t>установлен приложением</w:t>
      </w:r>
      <w:r>
        <w:rPr>
          <w:rFonts w:cs="Times New Roman"/>
          <w:bCs/>
          <w:color w:val="00000A"/>
          <w:sz w:val="28"/>
          <w:szCs w:val="24"/>
        </w:rPr>
        <w:t xml:space="preserve"> </w:t>
      </w:r>
      <w:r>
        <w:rPr>
          <w:rFonts w:cs="Times New Roman"/>
          <w:bCs/>
          <w:color w:val="00000A"/>
          <w:sz w:val="28"/>
          <w:szCs w:val="24"/>
          <w:lang w:val="ru-RU"/>
        </w:rPr>
        <w:t>2</w:t>
      </w:r>
      <w:r>
        <w:rPr>
          <w:rFonts w:cs="Times New Roman"/>
          <w:bCs/>
          <w:color w:val="00000A"/>
          <w:sz w:val="28"/>
          <w:szCs w:val="24"/>
        </w:rPr>
        <w:t xml:space="preserve"> к настоящему Положению.</w:t>
      </w:r>
    </w:p>
    <w:p>
      <w:pPr>
        <w:pStyle w:val="ListParagraph"/>
        <w:widowControl/>
        <w:numPr>
          <w:ilvl w:val="0"/>
          <w:numId w:val="0"/>
        </w:numPr>
        <w:suppressAutoHyphens w:val="true"/>
        <w:overflowPunct w:val="false"/>
        <w:bidi w:val="0"/>
        <w:spacing w:lineRule="auto" w:line="240" w:before="0" w:after="0"/>
        <w:ind w:left="0" w:right="0" w:firstLine="850"/>
        <w:jc w:val="both"/>
        <w:outlineLvl w:val="1"/>
        <w:rPr/>
      </w:pPr>
      <w:r>
        <w:rPr>
          <w:rFonts w:cs="Times New Roman"/>
          <w:bCs/>
          <w:color w:val="00000A"/>
          <w:sz w:val="28"/>
          <w:szCs w:val="24"/>
        </w:rPr>
        <w:t>2.6. В случае если объект контроля не отнесен к определенной категории риска, он считается отнесенным к категории низкого риска.</w:t>
      </w:r>
    </w:p>
    <w:p>
      <w:pPr>
        <w:pStyle w:val="ListParagraph"/>
        <w:widowControl/>
        <w:numPr>
          <w:ilvl w:val="0"/>
          <w:numId w:val="0"/>
        </w:numPr>
        <w:suppressAutoHyphens w:val="true"/>
        <w:overflowPunct w:val="false"/>
        <w:bidi w:val="0"/>
        <w:spacing w:lineRule="auto" w:line="240" w:before="0" w:after="0"/>
        <w:ind w:left="0" w:right="0" w:firstLine="850"/>
        <w:jc w:val="both"/>
        <w:outlineLvl w:val="1"/>
        <w:rPr/>
      </w:pPr>
      <w:r>
        <w:rPr>
          <w:rFonts w:cs="Times New Roman"/>
          <w:bCs/>
          <w:color w:val="00000A"/>
          <w:sz w:val="28"/>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Normal"/>
        <w:widowControl/>
        <w:tabs>
          <w:tab w:val="left" w:pos="1134" w:leader="none"/>
        </w:tabs>
        <w:jc w:val="center"/>
        <w:rPr>
          <w:rFonts w:ascii="Times New Roman" w:hAnsi="Times New Roman"/>
          <w:b/>
          <w:b/>
          <w:color w:val="00000A"/>
          <w:sz w:val="28"/>
        </w:rPr>
      </w:pPr>
      <w:r>
        <w:rPr>
          <w:b/>
          <w:color w:val="00000A"/>
          <w:sz w:val="28"/>
        </w:rPr>
      </w:r>
    </w:p>
    <w:p>
      <w:pPr>
        <w:pStyle w:val="Normal"/>
        <w:widowControl/>
        <w:tabs>
          <w:tab w:val="left" w:pos="1134" w:leader="none"/>
        </w:tabs>
        <w:jc w:val="center"/>
        <w:rPr/>
      </w:pPr>
      <w:r>
        <w:rPr>
          <w:b/>
          <w:color w:val="00000A"/>
          <w:sz w:val="28"/>
        </w:rPr>
        <w:t xml:space="preserve">3. Виды профилактических мероприятий, которые проводятся при осуществлении муниципального жилищного контроля </w:t>
      </w:r>
    </w:p>
    <w:p>
      <w:pPr>
        <w:pStyle w:val="Normal"/>
        <w:widowControl/>
        <w:tabs>
          <w:tab w:val="left" w:pos="1134" w:leader="none"/>
        </w:tabs>
        <w:jc w:val="both"/>
        <w:rPr>
          <w:rFonts w:ascii="Times New Roman" w:hAnsi="Times New Roman"/>
          <w:sz w:val="28"/>
        </w:rPr>
      </w:pPr>
      <w:r>
        <w:rPr>
          <w:sz w:val="28"/>
        </w:rPr>
      </w:r>
    </w:p>
    <w:p>
      <w:pPr>
        <w:pStyle w:val="Normal"/>
        <w:widowControl/>
        <w:overflowPunct w:val="false"/>
        <w:bidi w:val="0"/>
        <w:spacing w:lineRule="auto" w:line="240" w:before="0" w:after="0"/>
        <w:ind w:left="0" w:right="0" w:firstLine="567"/>
        <w:jc w:val="both"/>
        <w:rPr/>
      </w:pPr>
      <w:r>
        <w:rPr>
          <w:sz w:val="28"/>
        </w:rPr>
        <w:t>При осуществлении муниципального жилищного контроля контрольный орган проводит следующие виды профилактических мероприятий:</w:t>
      </w:r>
    </w:p>
    <w:p>
      <w:pPr>
        <w:pStyle w:val="ConsPlusNormal"/>
        <w:ind w:left="0" w:right="0" w:firstLine="709"/>
        <w:jc w:val="both"/>
        <w:rPr>
          <w:rFonts w:ascii="Times New Roman" w:hAnsi="Times New Roman"/>
          <w:sz w:val="28"/>
          <w:szCs w:val="28"/>
        </w:rPr>
      </w:pPr>
      <w:r>
        <w:rPr>
          <w:rFonts w:ascii="Times New Roman" w:hAnsi="Times New Roman"/>
          <w:sz w:val="28"/>
          <w:szCs w:val="28"/>
        </w:rPr>
        <w:t>1) информирование;</w:t>
      </w:r>
    </w:p>
    <w:p>
      <w:pPr>
        <w:pStyle w:val="ConsPlusNormal"/>
        <w:ind w:left="0" w:right="0" w:firstLine="709"/>
        <w:jc w:val="both"/>
        <w:rPr>
          <w:rFonts w:ascii="Times New Roman" w:hAnsi="Times New Roman"/>
          <w:sz w:val="28"/>
          <w:szCs w:val="28"/>
        </w:rPr>
      </w:pPr>
      <w:r>
        <w:rPr>
          <w:rFonts w:ascii="Times New Roman" w:hAnsi="Times New Roman"/>
          <w:sz w:val="28"/>
          <w:szCs w:val="28"/>
        </w:rPr>
        <w:t>2) консультирование.</w:t>
      </w:r>
    </w:p>
    <w:p>
      <w:pPr>
        <w:pStyle w:val="ConsPlusNormal"/>
        <w:ind w:left="0" w:right="0" w:firstLine="709"/>
        <w:jc w:val="both"/>
        <w:rPr>
          <w:rFonts w:ascii="Times New Roman" w:hAnsi="Times New Roman"/>
          <w:sz w:val="28"/>
          <w:szCs w:val="28"/>
        </w:rPr>
      </w:pPr>
      <w:r>
        <w:rPr>
          <w:rFonts w:ascii="Times New Roman" w:hAnsi="Times New Roman"/>
          <w:sz w:val="28"/>
          <w:szCs w:val="28"/>
        </w:rPr>
      </w:r>
    </w:p>
    <w:p>
      <w:pPr>
        <w:pStyle w:val="ConsPlusNormal"/>
        <w:ind w:left="0" w:right="0" w:hanging="0"/>
        <w:jc w:val="center"/>
        <w:rPr>
          <w:rFonts w:ascii="Times New Roman" w:hAnsi="Times New Roman"/>
          <w:sz w:val="28"/>
          <w:szCs w:val="28"/>
        </w:rPr>
      </w:pPr>
      <w:r>
        <w:rPr>
          <w:rFonts w:ascii="Times New Roman" w:hAnsi="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pPr>
        <w:pStyle w:val="ConsPlusNormal"/>
        <w:ind w:left="0" w:right="0" w:hanging="0"/>
        <w:jc w:val="center"/>
        <w:rPr>
          <w:rFonts w:ascii="Times New Roman" w:hAnsi="Times New Roman"/>
          <w:sz w:val="28"/>
          <w:szCs w:val="28"/>
        </w:rPr>
      </w:pPr>
      <w:r>
        <w:rPr>
          <w:rFonts w:ascii="Times New Roman" w:hAnsi="Times New Roman"/>
          <w:sz w:val="28"/>
          <w:szCs w:val="28"/>
        </w:rPr>
      </w:r>
    </w:p>
    <w:p>
      <w:pPr>
        <w:pStyle w:val="ListParagraph"/>
        <w:widowControl/>
        <w:overflowPunct w:val="false"/>
        <w:bidi w:val="0"/>
        <w:spacing w:lineRule="auto" w:line="240" w:before="0" w:after="0"/>
        <w:ind w:left="0" w:right="0" w:firstLine="850"/>
        <w:contextualSpacing/>
        <w:jc w:val="both"/>
        <w:rPr>
          <w:rFonts w:ascii="Times New Roman" w:hAnsi="Times New Roman"/>
          <w:sz w:val="28"/>
          <w:szCs w:val="28"/>
        </w:rPr>
      </w:pPr>
      <w:r>
        <w:rPr>
          <w:sz w:val="28"/>
          <w:szCs w:val="28"/>
        </w:rPr>
        <w:t>3.1.1. </w:t>
      </w:r>
      <w:r>
        <w:rPr>
          <w:sz w:val="28"/>
          <w:szCs w:val="28"/>
          <w:lang w:val="ru-RU"/>
        </w:rPr>
        <w:t>Контрольный орган</w:t>
      </w:r>
      <w:r>
        <w:rPr>
          <w:sz w:val="28"/>
          <w:szCs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sz w:val="28"/>
          <w:szCs w:val="28"/>
          <w:lang w:val="ru-RU"/>
        </w:rPr>
        <w:t xml:space="preserve">, определенных частью 3 статьи 46 Федерального закона </w:t>
      </w:r>
      <w:bookmarkStart w:id="0" w:name="__DdeLink__3696_688211186"/>
      <w:r>
        <w:rPr>
          <w:rFonts w:cs="Times New Roman"/>
          <w:color w:val="00000A"/>
          <w:sz w:val="28"/>
          <w:szCs w:val="28"/>
          <w:lang w:val="ru-RU"/>
        </w:rPr>
        <w:t>от 31.07.2020 № 248-ФЗ</w:t>
      </w:r>
      <w:bookmarkEnd w:id="0"/>
      <w:r>
        <w:rPr>
          <w:sz w:val="28"/>
          <w:szCs w:val="28"/>
          <w:lang w:val="ru-RU"/>
        </w:rPr>
        <w:t xml:space="preserve">, </w:t>
      </w:r>
      <w:r>
        <w:rPr>
          <w:sz w:val="28"/>
          <w:szCs w:val="28"/>
        </w:rPr>
        <w:t xml:space="preserve">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overflowPunct w:val="false"/>
        <w:bidi w:val="0"/>
        <w:spacing w:lineRule="auto" w:line="240" w:before="0" w:after="0"/>
        <w:ind w:left="0" w:right="0" w:firstLine="850"/>
        <w:contextualSpacing/>
        <w:jc w:val="both"/>
        <w:rPr/>
      </w:pPr>
      <w:r>
        <w:rPr>
          <w:sz w:val="28"/>
        </w:rPr>
        <w:t xml:space="preserve">3.1.2. Обобщение правоприменительной практики организации и проведения муниципального </w:t>
      </w:r>
      <w:r>
        <w:rPr>
          <w:sz w:val="28"/>
          <w:lang w:val="ru-RU"/>
        </w:rPr>
        <w:t xml:space="preserve">жилищного </w:t>
      </w:r>
      <w:r>
        <w:rPr>
          <w:sz w:val="28"/>
        </w:rPr>
        <w:t>контроля осуществляется ежегодно.</w:t>
      </w:r>
    </w:p>
    <w:p>
      <w:pPr>
        <w:pStyle w:val="Normal"/>
        <w:widowControl/>
        <w:overflowPunct w:val="false"/>
        <w:bidi w:val="0"/>
        <w:spacing w:lineRule="auto" w:line="240" w:before="0" w:after="0"/>
        <w:ind w:left="0" w:right="0" w:firstLine="850"/>
        <w:jc w:val="both"/>
        <w:rPr/>
      </w:pPr>
      <w:r>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(далее – доклад).</w:t>
      </w:r>
    </w:p>
    <w:p>
      <w:pPr>
        <w:pStyle w:val="Normal"/>
        <w:widowControl/>
        <w:overflowPunct w:val="false"/>
        <w:bidi w:val="0"/>
        <w:spacing w:lineRule="auto" w:line="240" w:before="0" w:after="0"/>
        <w:ind w:left="0" w:right="0" w:firstLine="850"/>
        <w:jc w:val="both"/>
        <w:rPr/>
      </w:pPr>
      <w:r>
        <w:rPr>
          <w:sz w:val="28"/>
        </w:rPr>
        <w:t xml:space="preserve">Контрольный орган обеспечивает публичное обсуждение проекта доклада. </w:t>
      </w:r>
    </w:p>
    <w:p>
      <w:pPr>
        <w:pStyle w:val="HTMLPreformatted"/>
        <w:widowControl/>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pPr>
        <w:pStyle w:val="HTMLPreformatted"/>
        <w:widowControl/>
        <w:overflowPunct w:val="false"/>
        <w:bidi w:val="0"/>
        <w:spacing w:lineRule="auto" w:line="240" w:before="0" w:after="0"/>
        <w:ind w:left="0" w:right="0" w:firstLine="850"/>
        <w:contextualSpacing/>
        <w:jc w:val="both"/>
        <w:rPr>
          <w:rFonts w:ascii="Times New Roman" w:hAnsi="Times New Roman" w:cs="Times New Roman"/>
        </w:rPr>
      </w:pPr>
      <w:r>
        <w:rPr>
          <w:rFonts w:cs="Times New Roman" w:ascii="Times New Roman" w:hAnsi="Times New Roman"/>
        </w:rPr>
      </w:r>
    </w:p>
    <w:p>
      <w:pPr>
        <w:pStyle w:val="Normal"/>
        <w:widowControl/>
        <w:overflowPunct w:val="false"/>
        <w:bidi w:val="0"/>
        <w:spacing w:lineRule="auto" w:line="240" w:before="0" w:after="0"/>
        <w:ind w:left="0" w:right="0" w:hanging="0"/>
        <w:contextualSpacing/>
        <w:jc w:val="center"/>
        <w:rPr>
          <w:rFonts w:ascii="Times New Roman" w:hAnsi="Times New Roman"/>
          <w:sz w:val="28"/>
          <w:szCs w:val="28"/>
        </w:rPr>
      </w:pPr>
      <w:r>
        <w:rPr>
          <w:rFonts w:cs="Times New Roman"/>
          <w:sz w:val="28"/>
          <w:szCs w:val="28"/>
        </w:rPr>
        <w:t>3.2. Консультирование</w:t>
      </w:r>
    </w:p>
    <w:p>
      <w:pPr>
        <w:pStyle w:val="Normal"/>
        <w:widowControl/>
        <w:overflowPunct w:val="false"/>
        <w:bidi w:val="0"/>
        <w:spacing w:lineRule="auto" w:line="240" w:before="0" w:after="0"/>
        <w:ind w:left="0" w:right="0" w:hanging="0"/>
        <w:contextualSpacing/>
        <w:jc w:val="center"/>
        <w:rPr>
          <w:rFonts w:ascii="Times New Roman" w:hAnsi="Times New Roman" w:cs="Times New Roman"/>
        </w:rPr>
      </w:pPr>
      <w:r>
        <w:rPr>
          <w:rFonts w:cs="Times New Roman"/>
        </w:rPr>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3.2.1. Консультирование контролируемых лиц и их представителей осуществляется по вопросам, связанным с организацией и осуществлением муниципального жилищного контроля:</w:t>
      </w:r>
    </w:p>
    <w:p>
      <w:pPr>
        <w:pStyle w:val="ConsPlusNormal"/>
        <w:widowControl/>
        <w:suppressAutoHyphens w:val="true"/>
        <w:overflowPunct w:val="false"/>
        <w:bidi w:val="0"/>
        <w:spacing w:lineRule="auto" w:line="240" w:before="0" w:after="0"/>
        <w:ind w:left="680" w:right="0" w:firstLine="170"/>
        <w:jc w:val="both"/>
        <w:rPr>
          <w:rFonts w:ascii="Times New Roman" w:hAnsi="Times New Roman"/>
        </w:rPr>
      </w:pPr>
      <w:r>
        <w:rPr>
          <w:rFonts w:ascii="Times New Roman" w:hAnsi="Times New Roman"/>
          <w:sz w:val="28"/>
        </w:rPr>
        <w:t>1) порядка проведения контрольных мероприятий;</w:t>
      </w:r>
    </w:p>
    <w:p>
      <w:pPr>
        <w:pStyle w:val="ConsPlusNormal"/>
        <w:widowControl/>
        <w:tabs>
          <w:tab w:val="left" w:pos="1134" w:leader="none"/>
        </w:tabs>
        <w:suppressAutoHyphens w:val="true"/>
        <w:overflowPunct w:val="false"/>
        <w:bidi w:val="0"/>
        <w:spacing w:lineRule="auto" w:line="240" w:before="0" w:after="0"/>
        <w:ind w:left="680" w:right="0" w:firstLine="170"/>
        <w:jc w:val="both"/>
        <w:rPr>
          <w:rFonts w:ascii="Times New Roman" w:hAnsi="Times New Roman"/>
        </w:rPr>
      </w:pPr>
      <w:r>
        <w:rPr>
          <w:rFonts w:ascii="Times New Roman" w:hAnsi="Times New Roman"/>
          <w:sz w:val="28"/>
        </w:rPr>
        <w:t>2) периодичности проведения контрольных мероприятий;</w:t>
      </w:r>
    </w:p>
    <w:p>
      <w:pPr>
        <w:pStyle w:val="ConsPlusNormal"/>
        <w:widowControl/>
        <w:tabs>
          <w:tab w:val="left" w:pos="1134" w:leader="none"/>
        </w:tabs>
        <w:suppressAutoHyphens w:val="true"/>
        <w:overflowPunct w:val="false"/>
        <w:bidi w:val="0"/>
        <w:spacing w:lineRule="auto" w:line="240" w:before="0" w:after="0"/>
        <w:ind w:left="680" w:right="0" w:firstLine="170"/>
        <w:jc w:val="both"/>
        <w:rPr>
          <w:rFonts w:ascii="Times New Roman" w:hAnsi="Times New Roman"/>
        </w:rPr>
      </w:pPr>
      <w:r>
        <w:rPr>
          <w:rFonts w:ascii="Times New Roman" w:hAnsi="Times New Roman"/>
          <w:sz w:val="28"/>
        </w:rPr>
        <w:t>3) порядка принятия решений по итогам контрольных мероприятий;</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rPr>
        <w:t>4) порядка обжалования решений контрольного органа.</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rPr>
        <w:t>3.2.2. Консультирование по вопросам, указанным в пунктах 1-4 части 3.2.1 статьи 3.2 настоящего Положения осуществляется также в письменном виде.</w:t>
      </w:r>
    </w:p>
    <w:p>
      <w:pPr>
        <w:pStyle w:val="ListParagraph"/>
        <w:widowControl/>
        <w:overflowPunct w:val="false"/>
        <w:bidi w:val="0"/>
        <w:spacing w:lineRule="auto" w:line="240" w:before="0" w:after="0"/>
        <w:ind w:left="0" w:right="0" w:firstLine="850"/>
        <w:contextualSpacing/>
        <w:jc w:val="both"/>
        <w:rPr/>
      </w:pPr>
      <w:r>
        <w:rPr>
          <w:sz w:val="28"/>
          <w:lang w:val="ru-RU"/>
        </w:rPr>
        <w:t>3.2.3. </w:t>
      </w:r>
      <w:r>
        <w:rPr>
          <w:sz w:val="28"/>
        </w:rPr>
        <w:t>Инспекторы осуществляют консультирование контролируемых лиц и их представителей:</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rPr>
        <w:t>2) посредством размещения на официальном сайте письменного разъяснения по однотипным обращениям (в</w:t>
      </w:r>
      <w:r>
        <w:rPr>
          <w:rFonts w:eastAsia="Calibri" w:cs="Times New Roman" w:ascii="Times New Roman" w:hAnsi="Times New Roman"/>
          <w:sz w:val="28"/>
          <w:szCs w:val="28"/>
        </w:rPr>
        <w:t xml:space="preserve"> случае если в течение календарного года поступило пять и более обращений по одним и тем же вопросам)</w:t>
      </w:r>
      <w:r>
        <w:rPr>
          <w:rFonts w:cs="Times New Roman" w:ascii="Times New Roman" w:hAnsi="Times New Roman"/>
          <w:sz w:val="28"/>
          <w:szCs w:val="28"/>
        </w:rPr>
        <w:t xml:space="preserve"> контролируемых лиц и их представителей, подписанного главой администрации муниципального образования Юрьев-Польский район.</w:t>
      </w:r>
    </w:p>
    <w:p>
      <w:pPr>
        <w:pStyle w:val="Normal"/>
        <w:widowControl/>
        <w:overflowPunct w:val="false"/>
        <w:bidi w:val="0"/>
        <w:spacing w:lineRule="auto" w:line="240" w:before="0" w:after="0"/>
        <w:ind w:left="0" w:right="0" w:firstLine="850"/>
        <w:jc w:val="both"/>
        <w:rPr/>
      </w:pPr>
      <w:r>
        <w:rPr>
          <w:sz w:val="28"/>
        </w:rPr>
        <w:t>3.2.4. Индивидуальное консультирование на личном приеме каждого заявителя инспекторами не может превышать 10 минут.</w:t>
      </w:r>
    </w:p>
    <w:p>
      <w:pPr>
        <w:pStyle w:val="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sz w:val="28"/>
          <w:szCs w:val="28"/>
        </w:rPr>
        <w:t>Время разговора по телефону не должно превышать 10 минут.</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rPr>
        <w:t>3.2.5.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sz w:val="28"/>
          <w:szCs w:val="28"/>
        </w:rPr>
        <w:t xml:space="preserve">3.2.6. Контролируемое лицо вправе направить запрос о предоставлении письменного ответа в сроки, установленные Федеральным </w:t>
      </w:r>
      <w:r>
        <w:rPr>
          <w:rStyle w:val="ListLabel46"/>
          <w:rFonts w:cs="Times New Roman" w:ascii="Times New Roman" w:hAnsi="Times New Roman"/>
          <w:sz w:val="28"/>
          <w:szCs w:val="28"/>
        </w:rPr>
        <w:t>законом</w:t>
      </w:r>
      <w:r>
        <w:rPr>
          <w:rFonts w:cs="Times New Roman" w:ascii="Times New Roman" w:hAnsi="Times New Roman"/>
          <w:sz w:val="28"/>
          <w:szCs w:val="28"/>
        </w:rPr>
        <w:t xml:space="preserve"> от 02.05.2006 № 59-ФЗ «О порядке рассмотрения обращений граждан Российской Федерации».</w:t>
      </w:r>
    </w:p>
    <w:p>
      <w:pPr>
        <w:pStyle w:val="ConsPlusNormal"/>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sz w:val="28"/>
          <w:szCs w:val="28"/>
        </w:rPr>
        <w:t>3.3.7. Контрольный орган осуществляет учет проведенных консультирований.</w:t>
      </w:r>
    </w:p>
    <w:p>
      <w:pPr>
        <w:pStyle w:val="ListParagraph"/>
        <w:widowControl/>
        <w:tabs>
          <w:tab w:val="left" w:pos="1134" w:leader="none"/>
        </w:tabs>
        <w:ind w:left="0" w:right="0" w:hanging="0"/>
        <w:jc w:val="center"/>
        <w:rPr/>
      </w:pPr>
      <w:r>
        <w:rPr>
          <w:b/>
          <w:sz w:val="28"/>
        </w:rPr>
        <w:t xml:space="preserve">4. Контрольные мероприятия, проводимые в рамках </w:t>
      </w:r>
    </w:p>
    <w:p>
      <w:pPr>
        <w:pStyle w:val="ListParagraph"/>
        <w:widowControl/>
        <w:tabs>
          <w:tab w:val="left" w:pos="1134" w:leader="none"/>
        </w:tabs>
        <w:suppressAutoHyphens w:val="true"/>
        <w:overflowPunct w:val="false"/>
        <w:bidi w:val="0"/>
        <w:spacing w:lineRule="auto" w:line="240" w:before="0" w:after="0"/>
        <w:ind w:left="0" w:right="0" w:hanging="0"/>
        <w:contextualSpacing/>
        <w:jc w:val="center"/>
        <w:rPr/>
      </w:pPr>
      <w:r>
        <w:rPr>
          <w:rFonts w:cs="Times New Roman"/>
          <w:b/>
          <w:sz w:val="28"/>
          <w:szCs w:val="28"/>
        </w:rPr>
        <w:t xml:space="preserve">муниципального </w:t>
      </w:r>
      <w:r>
        <w:rPr>
          <w:rFonts w:cs="Times New Roman"/>
          <w:b/>
          <w:sz w:val="28"/>
          <w:szCs w:val="28"/>
          <w:lang w:val="ru-RU"/>
        </w:rPr>
        <w:t xml:space="preserve">жилищного </w:t>
      </w:r>
      <w:r>
        <w:rPr>
          <w:rFonts w:cs="Times New Roman"/>
          <w:b/>
          <w:sz w:val="28"/>
          <w:szCs w:val="28"/>
        </w:rPr>
        <w:t xml:space="preserve">контроля </w:t>
      </w:r>
    </w:p>
    <w:p>
      <w:pPr>
        <w:pStyle w:val="ListParagraph"/>
        <w:widowControl/>
        <w:tabs>
          <w:tab w:val="left" w:pos="1134" w:leader="none"/>
        </w:tabs>
        <w:suppressAutoHyphens w:val="true"/>
        <w:overflowPunct w:val="false"/>
        <w:bidi w:val="0"/>
        <w:spacing w:lineRule="auto" w:line="240" w:before="0" w:after="0"/>
        <w:ind w:left="0" w:right="0" w:hanging="0"/>
        <w:contextualSpacing/>
        <w:jc w:val="center"/>
        <w:rPr>
          <w:rFonts w:ascii="Times New Roman" w:hAnsi="Times New Roman" w:cs="Times New Roman"/>
          <w:b/>
          <w:b/>
          <w:sz w:val="28"/>
          <w:szCs w:val="28"/>
        </w:rPr>
      </w:pPr>
      <w:r>
        <w:rPr>
          <w:rFonts w:cs="Times New Roman"/>
          <w:b/>
          <w:sz w:val="28"/>
          <w:szCs w:val="28"/>
        </w:rPr>
      </w:r>
    </w:p>
    <w:p>
      <w:pPr>
        <w:pStyle w:val="Normal"/>
        <w:widowControl/>
        <w:tabs>
          <w:tab w:val="left" w:pos="1134" w:leader="none"/>
        </w:tabs>
        <w:suppressAutoHyphens w:val="true"/>
        <w:overflowPunct w:val="false"/>
        <w:bidi w:val="0"/>
        <w:spacing w:lineRule="auto" w:line="240" w:before="0" w:after="0"/>
        <w:ind w:left="0" w:right="0" w:hanging="0"/>
        <w:contextualSpacing/>
        <w:jc w:val="center"/>
        <w:rPr>
          <w:b w:val="false"/>
          <w:b w:val="false"/>
          <w:bCs w:val="false"/>
        </w:rPr>
      </w:pPr>
      <w:r>
        <w:rPr>
          <w:rFonts w:cs="Times New Roman"/>
          <w:b w:val="false"/>
          <w:bCs w:val="false"/>
          <w:color w:val="00000A"/>
          <w:sz w:val="28"/>
          <w:szCs w:val="28"/>
        </w:rPr>
        <w:t>4.1. Контрольные мероприятия. Общие вопросы</w:t>
      </w:r>
    </w:p>
    <w:p>
      <w:pPr>
        <w:pStyle w:val="Normal"/>
        <w:widowControl/>
        <w:tabs>
          <w:tab w:val="left" w:pos="1134" w:leader="none"/>
        </w:tabs>
        <w:suppressAutoHyphens w:val="true"/>
        <w:overflowPunct w:val="false"/>
        <w:bidi w:val="0"/>
        <w:spacing w:lineRule="auto" w:line="240" w:before="0" w:after="0"/>
        <w:ind w:left="0" w:right="0" w:hanging="0"/>
        <w:contextualSpacing/>
        <w:jc w:val="center"/>
        <w:rPr>
          <w:rFonts w:ascii="Times New Roman" w:hAnsi="Times New Roman" w:cs="Times New Roman"/>
          <w:color w:val="00000A"/>
          <w:sz w:val="28"/>
          <w:szCs w:val="28"/>
        </w:rPr>
      </w:pPr>
      <w:r>
        <w:rPr>
          <w:rFonts w:cs="Times New Roman"/>
          <w:color w:val="00000A"/>
          <w:sz w:val="28"/>
          <w:szCs w:val="28"/>
        </w:rPr>
      </w:r>
    </w:p>
    <w:p>
      <w:pPr>
        <w:pStyle w:val="ListParagraph"/>
        <w:widowControl/>
        <w:overflowPunct w:val="false"/>
        <w:bidi w:val="0"/>
        <w:spacing w:lineRule="auto" w:line="240" w:before="0" w:after="0"/>
        <w:ind w:left="0" w:right="0" w:firstLine="850"/>
        <w:contextualSpacing/>
        <w:jc w:val="both"/>
        <w:rPr/>
      </w:pPr>
      <w:r>
        <w:rPr>
          <w:sz w:val="28"/>
        </w:rPr>
        <w:t>4.1.</w:t>
      </w:r>
      <w:r>
        <w:rPr>
          <w:sz w:val="28"/>
          <w:lang w:val="ru-RU"/>
        </w:rPr>
        <w:t>1</w:t>
      </w:r>
      <w:r>
        <w:rPr>
          <w:sz w:val="28"/>
        </w:rPr>
        <w:t xml:space="preserve">. Муниципальный </w:t>
      </w:r>
      <w:r>
        <w:rPr>
          <w:sz w:val="28"/>
          <w:lang w:val="ru-RU"/>
        </w:rPr>
        <w:t xml:space="preserve">жилищный </w:t>
      </w:r>
      <w:r>
        <w:rPr>
          <w:sz w:val="28"/>
        </w:rPr>
        <w:t xml:space="preserve">контроль осуществляется </w:t>
      </w:r>
      <w:r>
        <w:rPr>
          <w:sz w:val="28"/>
          <w:lang w:val="ru-RU"/>
        </w:rPr>
        <w:t>контрольным органом</w:t>
      </w:r>
      <w:r>
        <w:rPr>
          <w:sz w:val="28"/>
        </w:rPr>
        <w:t xml:space="preserve"> посредством организации проведения</w:t>
      </w:r>
      <w:r>
        <w:rPr>
          <w:sz w:val="28"/>
          <w:lang w:val="ru-RU"/>
        </w:rPr>
        <w:t xml:space="preserve"> следующих плановых и внеплановых</w:t>
      </w:r>
      <w:r>
        <w:rPr>
          <w:sz w:val="28"/>
        </w:rPr>
        <w:t xml:space="preserve"> контрольных</w:t>
      </w:r>
      <w:r>
        <w:rPr>
          <w:b/>
          <w:sz w:val="28"/>
        </w:rPr>
        <w:t xml:space="preserve"> </w:t>
      </w:r>
      <w:r>
        <w:rPr>
          <w:sz w:val="28"/>
        </w:rPr>
        <w:t>мероприятий:</w:t>
      </w:r>
    </w:p>
    <w:p>
      <w:pPr>
        <w:pStyle w:val="ConsPlusNormal"/>
        <w:ind w:left="0" w:right="0" w:firstLine="709"/>
        <w:jc w:val="both"/>
        <w:rPr>
          <w:rFonts w:ascii="Times New Roman" w:hAnsi="Times New Roman"/>
        </w:rPr>
      </w:pPr>
      <w:r>
        <w:rPr>
          <w:rFonts w:ascii="Times New Roman" w:hAnsi="Times New Roman"/>
          <w:sz w:val="28"/>
        </w:rPr>
        <w:t>- инспекционный визит, документарная проверка, выездная проверка –при  взаимодействии с контролируемыми лицами;</w:t>
      </w:r>
    </w:p>
    <w:p>
      <w:pPr>
        <w:pStyle w:val="ConsPlusNormal"/>
        <w:widowControl/>
        <w:tabs>
          <w:tab w:val="left" w:pos="1134" w:leader="none"/>
        </w:tabs>
        <w:suppressAutoHyphens w:val="true"/>
        <w:overflowPunct w:val="false"/>
        <w:bidi w:val="0"/>
        <w:spacing w:lineRule="auto" w:line="240" w:before="0" w:after="0"/>
        <w:ind w:left="0" w:right="0" w:firstLine="709"/>
        <w:contextualSpacing/>
        <w:jc w:val="both"/>
        <w:rPr>
          <w:b w:val="false"/>
          <w:b w:val="false"/>
          <w:bCs w:val="false"/>
        </w:rPr>
      </w:pPr>
      <w:r>
        <w:rPr>
          <w:rFonts w:cs="Times New Roman" w:ascii="Times New Roman" w:hAnsi="Times New Roman"/>
          <w:b w:val="false"/>
          <w:bCs w:val="false"/>
          <w:color w:val="00000A"/>
          <w:sz w:val="28"/>
          <w:szCs w:val="28"/>
        </w:rPr>
        <w:t>- наблюдение за соблюдением обязательных требований, выездное обследование – без взаимодействия с контролируемыми лицами.</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b w:val="false"/>
          <w:b w:val="false"/>
          <w:bCs w:val="false"/>
        </w:rPr>
      </w:pPr>
      <w:r>
        <w:rPr>
          <w:rFonts w:cs="Times New Roman"/>
          <w:b w:val="false"/>
          <w:bCs w:val="false"/>
          <w:color w:val="00000A"/>
          <w:sz w:val="28"/>
          <w:szCs w:val="28"/>
        </w:rPr>
        <w:t>4.1.</w:t>
      </w:r>
      <w:r>
        <w:rPr>
          <w:rFonts w:cs="Times New Roman"/>
          <w:b w:val="false"/>
          <w:bCs w:val="false"/>
          <w:color w:val="00000A"/>
          <w:sz w:val="28"/>
          <w:szCs w:val="28"/>
          <w:lang w:val="ru-RU"/>
        </w:rPr>
        <w:t>2</w:t>
      </w:r>
      <w:r>
        <w:rPr>
          <w:rFonts w:cs="Times New Roman"/>
          <w:b w:val="false"/>
          <w:bCs w:val="false"/>
          <w:color w:val="00000A"/>
          <w:sz w:val="28"/>
          <w:szCs w:val="28"/>
        </w:rPr>
        <w:t xml:space="preserve">. При осуществлении </w:t>
      </w:r>
      <w:r>
        <w:rPr>
          <w:rFonts w:cs="Times New Roman"/>
          <w:b w:val="false"/>
          <w:bCs w:val="false"/>
          <w:color w:val="00000A"/>
          <w:sz w:val="28"/>
          <w:szCs w:val="22"/>
          <w:lang w:val="ru-RU" w:eastAsia="ru-RU"/>
        </w:rPr>
        <w:t>муниципального жилищного контроля</w:t>
      </w:r>
      <w:r>
        <w:rPr>
          <w:rFonts w:cs="Times New Roman"/>
          <w:b w:val="false"/>
          <w:bCs w:val="false"/>
          <w:color w:val="FF0000"/>
          <w:sz w:val="28"/>
          <w:szCs w:val="28"/>
        </w:rPr>
        <w:t xml:space="preserve"> </w:t>
      </w:r>
      <w:r>
        <w:rPr>
          <w:rFonts w:cs="Times New Roman"/>
          <w:b w:val="false"/>
          <w:bCs w:val="false"/>
          <w:color w:val="00000A"/>
          <w:sz w:val="28"/>
          <w:szCs w:val="28"/>
        </w:rPr>
        <w:t>взаимодействием с контролируемыми лицами являются:</w:t>
      </w:r>
    </w:p>
    <w:p>
      <w:pPr>
        <w:pStyle w:val="ListParagraph"/>
        <w:widowControl/>
        <w:tabs>
          <w:tab w:val="left" w:pos="1134" w:leader="none"/>
        </w:tabs>
        <w:ind w:left="0" w:right="0" w:firstLine="709"/>
        <w:jc w:val="both"/>
        <w:rPr/>
      </w:pPr>
      <w:r>
        <w:rPr>
          <w:sz w:val="28"/>
        </w:rPr>
        <w:t xml:space="preserve">- встречи, телефонные и иные переговоры (непосредственное </w:t>
      </w:r>
      <w:r>
        <w:rPr>
          <w:sz w:val="28"/>
          <w:szCs w:val="22"/>
          <w:lang w:val="ru-RU" w:eastAsia="ru-RU"/>
        </w:rPr>
        <w:t>взаимодействие) между инспектором и контролируемым лицом или его</w:t>
      </w:r>
      <w:r>
        <w:rPr>
          <w:sz w:val="28"/>
        </w:rPr>
        <w:t xml:space="preserve"> представителем</w:t>
      </w:r>
      <w:r>
        <w:rPr>
          <w:sz w:val="28"/>
          <w:lang w:val="ru-RU"/>
        </w:rPr>
        <w:t>;</w:t>
      </w:r>
      <w:r>
        <w:rPr>
          <w:sz w:val="28"/>
        </w:rPr>
        <w:t xml:space="preserve"> </w:t>
      </w:r>
    </w:p>
    <w:p>
      <w:pPr>
        <w:pStyle w:val="ListParagraph"/>
        <w:widowControl/>
        <w:tabs>
          <w:tab w:val="left" w:pos="1134" w:leader="none"/>
        </w:tabs>
        <w:ind w:left="0" w:right="0" w:firstLine="709"/>
        <w:jc w:val="both"/>
        <w:rPr/>
      </w:pPr>
      <w:r>
        <w:rPr>
          <w:sz w:val="28"/>
        </w:rPr>
        <w:t>- запрос документов, иных материалов</w:t>
      </w:r>
      <w:r>
        <w:rPr>
          <w:sz w:val="28"/>
          <w:lang w:val="ru-RU"/>
        </w:rPr>
        <w:t>;</w:t>
      </w:r>
      <w:r>
        <w:rPr>
          <w:sz w:val="28"/>
        </w:rPr>
        <w:t xml:space="preserve"> </w:t>
      </w:r>
    </w:p>
    <w:p>
      <w:pPr>
        <w:pStyle w:val="ListParagraph"/>
        <w:widowControl/>
        <w:tabs>
          <w:tab w:val="left" w:pos="1134" w:leader="none"/>
        </w:tabs>
        <w:suppressAutoHyphens w:val="true"/>
        <w:overflowPunct w:val="false"/>
        <w:bidi w:val="0"/>
        <w:spacing w:lineRule="auto" w:line="240" w:before="0" w:after="0"/>
        <w:ind w:left="0" w:right="0" w:firstLine="709"/>
        <w:contextualSpacing/>
        <w:jc w:val="both"/>
        <w:rPr>
          <w:b w:val="false"/>
          <w:b w:val="false"/>
          <w:bCs w:val="false"/>
        </w:rPr>
      </w:pPr>
      <w:r>
        <w:rPr>
          <w:rFonts w:cs="Times New Roman"/>
          <w:b w:val="false"/>
          <w:bCs w:val="false"/>
          <w:color w:val="00000A"/>
          <w:sz w:val="28"/>
          <w:szCs w:val="28"/>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Normal"/>
        <w:widowControl/>
        <w:overflowPunct w:val="false"/>
        <w:bidi w:val="0"/>
        <w:spacing w:lineRule="auto" w:line="240" w:before="0" w:after="0"/>
        <w:ind w:left="0" w:right="0" w:firstLine="850"/>
        <w:jc w:val="both"/>
        <w:rPr/>
      </w:pPr>
      <w:r>
        <w:rPr>
          <w:color w:val="00000A"/>
          <w:sz w:val="28"/>
        </w:rPr>
        <w:t xml:space="preserve">4.1.3. Контрольные мероприятия, осуществляемые при </w:t>
      </w:r>
      <w:r>
        <w:rPr>
          <w:rFonts w:eastAsia="" w:eastAsiaTheme="minorHAnsi"/>
          <w:color w:val="00000A"/>
          <w:sz w:val="28"/>
          <w:szCs w:val="28"/>
          <w:lang w:eastAsia="en-US"/>
        </w:rPr>
        <w:t xml:space="preserve"> взаимодействии с контролируемым лицом, </w:t>
      </w:r>
      <w:r>
        <w:rPr>
          <w:color w:val="00000A"/>
          <w:sz w:val="28"/>
        </w:rPr>
        <w:t>проводятся контрольным органом по следующим основаниям:</w:t>
      </w:r>
    </w:p>
    <w:p>
      <w:pPr>
        <w:pStyle w:val="Normal"/>
        <w:widowControl/>
        <w:tabs>
          <w:tab w:val="left" w:pos="1134" w:leader="none"/>
        </w:tabs>
        <w:overflowPunct w:val="false"/>
        <w:bidi w:val="0"/>
        <w:spacing w:lineRule="auto" w:line="240" w:before="0" w:after="0"/>
        <w:ind w:left="0" w:right="0" w:firstLine="850"/>
        <w:jc w:val="both"/>
        <w:rPr/>
      </w:pPr>
      <w:r>
        <w:rPr>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left" w:pos="1134" w:leader="none"/>
        </w:tabs>
        <w:overflowPunct w:val="false"/>
        <w:bidi w:val="0"/>
        <w:spacing w:lineRule="auto" w:line="240" w:before="0" w:after="0"/>
        <w:ind w:left="0" w:right="0" w:firstLine="850"/>
        <w:jc w:val="both"/>
        <w:rPr/>
      </w:pPr>
      <w:r>
        <w:rPr>
          <w:color w:val="00000A"/>
          <w:sz w:val="28"/>
        </w:rPr>
        <w:t>2) наступление сроков проведения контрольных мероприятий, включенных в план проведения контрольных мероприятий;</w:t>
      </w:r>
    </w:p>
    <w:p>
      <w:pPr>
        <w:pStyle w:val="Normal"/>
        <w:widowControl/>
        <w:tabs>
          <w:tab w:val="left" w:pos="1134" w:leader="none"/>
        </w:tabs>
        <w:overflowPunct w:val="false"/>
        <w:bidi w:val="0"/>
        <w:spacing w:lineRule="auto" w:line="240" w:before="0" w:after="0"/>
        <w:ind w:left="0" w:right="0" w:firstLine="850"/>
        <w:jc w:val="both"/>
        <w:rPr/>
      </w:pPr>
      <w:r>
        <w:rPr>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left" w:pos="1134" w:leader="none"/>
        </w:tabs>
        <w:overflowPunct w:val="false"/>
        <w:bidi w:val="0"/>
        <w:spacing w:lineRule="auto" w:line="240" w:before="0" w:after="0"/>
        <w:ind w:left="0" w:right="0" w:firstLine="850"/>
        <w:jc w:val="both"/>
        <w:rPr/>
      </w:pPr>
      <w:r>
        <w:rPr>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left" w:pos="1134" w:leader="none"/>
        </w:tabs>
        <w:overflowPunct w:val="false"/>
        <w:bidi w:val="0"/>
        <w:spacing w:lineRule="auto" w:line="240" w:before="0" w:after="0"/>
        <w:ind w:left="0" w:right="0" w:firstLine="850"/>
        <w:jc w:val="both"/>
        <w:rPr/>
      </w:pPr>
      <w:r>
        <w:rPr>
          <w:color w:val="00000A"/>
          <w:sz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Федерального закона.</w:t>
      </w:r>
    </w:p>
    <w:p>
      <w:pPr>
        <w:pStyle w:val="ListParagraph"/>
        <w:widowControl/>
        <w:tabs>
          <w:tab w:val="left" w:pos="1134" w:leader="none"/>
        </w:tabs>
        <w:suppressAutoHyphens w:val="true"/>
        <w:overflowPunct w:val="false"/>
        <w:bidi w:val="0"/>
        <w:spacing w:lineRule="auto" w:line="240" w:before="0" w:after="0"/>
        <w:ind w:left="0" w:right="0" w:firstLine="709"/>
        <w:contextualSpacing/>
        <w:jc w:val="both"/>
        <w:rPr/>
      </w:pPr>
      <w:r>
        <w:rPr>
          <w:rFonts w:cs="Times New Roman"/>
          <w:b w:val="false"/>
          <w:bCs w:val="false"/>
          <w:color w:val="00000A"/>
          <w:sz w:val="28"/>
          <w:szCs w:val="28"/>
        </w:rPr>
        <w:t xml:space="preserve">Контрольные мероприятия без взаимодействия проводятся инспекторами на основании заданий уполномоченных должностных </w:t>
      </w:r>
      <w:r>
        <w:rPr>
          <w:rFonts w:cs="Times New Roman"/>
          <w:b w:val="false"/>
          <w:bCs w:val="false"/>
          <w:color w:val="00000A"/>
          <w:sz w:val="28"/>
          <w:szCs w:val="28"/>
          <w:lang w:val="ru-RU"/>
        </w:rPr>
        <w:t>лиц контрольного органа</w:t>
      </w:r>
      <w:r>
        <w:rPr>
          <w:rFonts w:cs="Times New Roman"/>
          <w:b w:val="false"/>
          <w:bCs w:val="false"/>
          <w:color w:val="00000A"/>
          <w:sz w:val="28"/>
          <w:szCs w:val="28"/>
        </w:rPr>
        <w:t xml:space="preserve">, включая задания, содержащиеся в планах работы </w:t>
      </w:r>
      <w:r>
        <w:rPr>
          <w:rFonts w:cs="Times New Roman"/>
          <w:b w:val="false"/>
          <w:bCs w:val="false"/>
          <w:color w:val="00000A"/>
          <w:sz w:val="28"/>
          <w:szCs w:val="28"/>
          <w:lang w:val="ru-RU"/>
        </w:rPr>
        <w:t>к</w:t>
      </w:r>
      <w:r>
        <w:rPr>
          <w:rFonts w:cs="Times New Roman"/>
          <w:b w:val="false"/>
          <w:bCs w:val="false"/>
          <w:color w:val="00000A"/>
          <w:sz w:val="28"/>
          <w:szCs w:val="28"/>
        </w:rPr>
        <w:t xml:space="preserve">онтрольного органа, в том числе в случаях, установленных </w:t>
      </w:r>
      <w:r>
        <w:rPr>
          <w:rFonts w:cs="Times New Roman"/>
          <w:b w:val="false"/>
          <w:bCs w:val="false"/>
          <w:color w:val="00000A"/>
          <w:sz w:val="28"/>
          <w:szCs w:val="28"/>
          <w:lang w:val="ru-RU"/>
        </w:rPr>
        <w:t>Федеральным законом</w:t>
      </w:r>
      <w:r>
        <w:rPr>
          <w:rFonts w:cs="Times New Roman"/>
          <w:b w:val="false"/>
          <w:bCs w:val="false"/>
          <w:color w:val="00000A"/>
          <w:sz w:val="28"/>
          <w:szCs w:val="28"/>
        </w:rPr>
        <w:t>.</w:t>
      </w:r>
    </w:p>
    <w:p>
      <w:pPr>
        <w:pStyle w:val="Normal"/>
        <w:widowControl/>
        <w:overflowPunct w:val="false"/>
        <w:bidi w:val="0"/>
        <w:spacing w:lineRule="auto" w:line="240" w:before="0" w:after="0"/>
        <w:ind w:left="0" w:right="0" w:firstLine="850"/>
        <w:jc w:val="both"/>
        <w:rPr/>
      </w:pPr>
      <w:r>
        <w:rPr>
          <w:color w:val="00000A"/>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pPr>
        <w:pStyle w:val="Normal"/>
        <w:widowControl/>
        <w:overflowPunct w:val="false"/>
        <w:bidi w:val="0"/>
        <w:spacing w:lineRule="auto" w:line="240" w:before="0" w:after="0"/>
        <w:ind w:left="0" w:right="0" w:firstLine="850"/>
        <w:jc w:val="both"/>
        <w:rPr/>
      </w:pPr>
      <w:r>
        <w:rPr>
          <w:color w:val="00000A"/>
          <w:sz w:val="28"/>
        </w:rPr>
        <w:t>осмотр;</w:t>
      </w:r>
    </w:p>
    <w:p>
      <w:pPr>
        <w:pStyle w:val="Normal"/>
        <w:widowControl/>
        <w:overflowPunct w:val="false"/>
        <w:bidi w:val="0"/>
        <w:spacing w:lineRule="auto" w:line="240" w:before="0" w:after="0"/>
        <w:ind w:left="0" w:right="0" w:firstLine="850"/>
        <w:jc w:val="both"/>
        <w:rPr/>
      </w:pPr>
      <w:r>
        <w:rPr>
          <w:color w:val="00000A"/>
          <w:sz w:val="28"/>
        </w:rPr>
        <w:t>опрос;</w:t>
      </w:r>
    </w:p>
    <w:p>
      <w:pPr>
        <w:pStyle w:val="Normal"/>
        <w:widowControl/>
        <w:overflowPunct w:val="false"/>
        <w:bidi w:val="0"/>
        <w:spacing w:lineRule="auto" w:line="240" w:before="0" w:after="0"/>
        <w:ind w:left="0" w:right="0" w:firstLine="850"/>
        <w:jc w:val="both"/>
        <w:rPr/>
      </w:pPr>
      <w:r>
        <w:rPr>
          <w:color w:val="00000A"/>
          <w:sz w:val="28"/>
        </w:rPr>
        <w:t>получение письменных объяснений;</w:t>
      </w:r>
    </w:p>
    <w:p>
      <w:pPr>
        <w:pStyle w:val="Normal"/>
        <w:widowControl/>
        <w:overflowPunct w:val="false"/>
        <w:bidi w:val="0"/>
        <w:spacing w:lineRule="auto" w:line="240" w:before="0" w:after="0"/>
        <w:ind w:left="0" w:right="0" w:firstLine="850"/>
        <w:jc w:val="both"/>
        <w:rPr/>
      </w:pPr>
      <w:r>
        <w:rPr>
          <w:color w:val="00000A"/>
          <w:sz w:val="28"/>
        </w:rPr>
        <w:t>истребование документов;</w:t>
      </w:r>
    </w:p>
    <w:p>
      <w:pPr>
        <w:pStyle w:val="Normal"/>
        <w:widowControl/>
        <w:tabs>
          <w:tab w:val="left" w:pos="1134" w:leader="none"/>
        </w:tabs>
        <w:suppressAutoHyphens w:val="true"/>
        <w:overflowPunct w:val="false"/>
        <w:bidi w:val="0"/>
        <w:spacing w:lineRule="auto" w:line="240" w:before="0" w:after="0"/>
        <w:ind w:left="0" w:right="0" w:firstLine="850"/>
        <w:contextualSpacing/>
        <w:jc w:val="both"/>
        <w:rPr/>
      </w:pPr>
      <w:r>
        <w:rPr>
          <w:rFonts w:cs="Times New Roman"/>
          <w:b w:val="false"/>
          <w:bCs w:val="false"/>
          <w:color w:val="00000A"/>
          <w:sz w:val="28"/>
          <w:szCs w:val="28"/>
        </w:rPr>
        <w:t>экспертиза.</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4.1.5.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1</w:t>
      </w:r>
      <w:r>
        <w:rPr>
          <w:sz w:val="28"/>
        </w:rPr>
        <w:t>.</w:t>
      </w:r>
      <w:r>
        <w:rPr>
          <w:sz w:val="28"/>
          <w:lang w:val="ru-RU"/>
        </w:rPr>
        <w:t>6</w:t>
      </w:r>
      <w:r>
        <w:rPr>
          <w:sz w:val="28"/>
        </w:rPr>
        <w:t xml:space="preserve">. По окончании проведения </w:t>
      </w:r>
      <w:r>
        <w:rPr>
          <w:sz w:val="28"/>
          <w:lang w:val="ru-RU"/>
        </w:rPr>
        <w:t>контрольного мероприятия</w:t>
      </w:r>
      <w:r>
        <w:rPr>
          <w:sz w:val="28"/>
          <w:szCs w:val="28"/>
        </w:rPr>
        <w:t>, предусматривающего взаимодействие с контролируемым лицом,</w:t>
      </w:r>
      <w:r>
        <w:rPr>
          <w:sz w:val="24"/>
          <w:szCs w:val="24"/>
        </w:rPr>
        <w:t xml:space="preserve"> </w:t>
      </w:r>
      <w:r>
        <w:rPr>
          <w:sz w:val="28"/>
          <w:lang w:val="ru-RU"/>
        </w:rPr>
        <w:t xml:space="preserve"> муниципальный жилищный </w:t>
      </w:r>
      <w:r>
        <w:rPr>
          <w:sz w:val="28"/>
        </w:rPr>
        <w:t>инспектор составляет акт</w:t>
      </w:r>
      <w:r>
        <w:rPr>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pPr>
        <w:pStyle w:val="ConsPlusNormal"/>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4.1.7.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ConsPlusNormal"/>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4.1.8.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HTMLPreformatted"/>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4.1.9.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pPr>
        <w:pStyle w:val="HTMLPreformatted"/>
        <w:widowControl/>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color w:val="00000A"/>
          <w:sz w:val="28"/>
          <w:szCs w:val="28"/>
        </w:rPr>
      </w:pPr>
      <w:r>
        <w:rPr>
          <w:rFonts w:cs="Times New Roman" w:ascii="Times New Roman" w:hAnsi="Times New Roman"/>
          <w:b w:val="false"/>
          <w:bCs w:val="false"/>
          <w:color w:val="00000A"/>
          <w:sz w:val="28"/>
          <w:szCs w:val="28"/>
        </w:rPr>
      </w:r>
    </w:p>
    <w:p>
      <w:pPr>
        <w:pStyle w:val="ConsPlusNormal"/>
        <w:widowControl/>
        <w:tabs>
          <w:tab w:val="left" w:pos="284" w:leader="none"/>
        </w:tabs>
        <w:suppressAutoHyphens w:val="true"/>
        <w:overflowPunct w:val="false"/>
        <w:bidi w:val="0"/>
        <w:spacing w:lineRule="auto" w:line="240" w:before="0" w:after="0"/>
        <w:ind w:left="0" w:right="0" w:hanging="0"/>
        <w:contextualSpacing/>
        <w:jc w:val="center"/>
        <w:rPr/>
      </w:pPr>
      <w:r>
        <w:rPr>
          <w:rFonts w:cs="Times New Roman" w:ascii="Times New Roman" w:hAnsi="Times New Roman"/>
          <w:b w:val="false"/>
          <w:bCs w:val="false"/>
          <w:color w:val="00000A"/>
          <w:sz w:val="28"/>
          <w:szCs w:val="28"/>
        </w:rPr>
        <w:t>4.2. Меры, принимаемые контрольным органом по результатам контрольных мероприятия</w:t>
      </w:r>
    </w:p>
    <w:p>
      <w:pPr>
        <w:pStyle w:val="ConsPlusNormal"/>
        <w:widowControl/>
        <w:tabs>
          <w:tab w:val="left" w:pos="284" w:leader="none"/>
        </w:tabs>
        <w:suppressAutoHyphens w:val="true"/>
        <w:overflowPunct w:val="false"/>
        <w:bidi w:val="0"/>
        <w:spacing w:lineRule="auto" w:line="240" w:before="0" w:after="0"/>
        <w:ind w:left="0" w:right="0" w:hanging="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eastAsia="" w:cs="Times New Roman" w:eastAsiaTheme="minorHAnsi"/>
          <w:bCs/>
          <w:color w:val="00000A"/>
          <w:sz w:val="28"/>
          <w:szCs w:val="28"/>
          <w:lang w:eastAsia="en-US"/>
        </w:rPr>
        <w:t xml:space="preserve">в пределах полномочий, предусмотренных законодательством Российской Федерации, </w:t>
      </w:r>
      <w:r>
        <w:rPr>
          <w:rFonts w:cs="Times New Roman"/>
          <w:sz w:val="28"/>
          <w:szCs w:val="28"/>
        </w:rPr>
        <w:t>обязан:</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HTMLPreformatted"/>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color w:val="000000"/>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color w:val="000000"/>
          <w:sz w:val="28"/>
          <w:szCs w:val="28"/>
        </w:rPr>
        <w:t>4.</w:t>
      </w:r>
      <w:r>
        <w:rPr>
          <w:rFonts w:cs="Times New Roman"/>
          <w:color w:val="000000"/>
          <w:sz w:val="28"/>
          <w:szCs w:val="28"/>
          <w:lang w:val="ru-RU"/>
        </w:rPr>
        <w:t>2</w:t>
      </w:r>
      <w:r>
        <w:rPr>
          <w:rFonts w:cs="Times New Roman"/>
          <w:color w:val="000000"/>
          <w:sz w:val="28"/>
          <w:szCs w:val="28"/>
        </w:rPr>
        <w:t>.</w:t>
      </w:r>
      <w:r>
        <w:rPr>
          <w:rFonts w:cs="Times New Roman"/>
          <w:color w:val="000000"/>
          <w:sz w:val="28"/>
          <w:szCs w:val="28"/>
          <w:lang w:val="ru-RU"/>
        </w:rPr>
        <w:t>2</w:t>
      </w:r>
      <w:r>
        <w:rPr>
          <w:rFonts w:cs="Times New Roman"/>
          <w:color w:val="000000"/>
          <w:sz w:val="28"/>
          <w:szCs w:val="28"/>
        </w:rPr>
        <w:t xml:space="preserve">. Контролируемое лицо до истечения срока исполнения предписания уведомляет </w:t>
      </w:r>
      <w:r>
        <w:rPr>
          <w:rFonts w:cs="Times New Roman"/>
          <w:color w:val="000000"/>
          <w:sz w:val="28"/>
          <w:szCs w:val="28"/>
          <w:lang w:val="ru-RU"/>
        </w:rPr>
        <w:t>к</w:t>
      </w:r>
      <w:r>
        <w:rPr>
          <w:rFonts w:cs="Times New Roman"/>
          <w:color w:val="000000"/>
          <w:sz w:val="28"/>
          <w:szCs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color w:val="000000"/>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cs="Times New Roman" w:ascii="Times New Roman" w:hAnsi="Times New Roman"/>
          <w:color w:val="000000"/>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ascii="Times New Roman" w:hAnsi="Times New Roman"/>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ListParagraph"/>
        <w:widowControl/>
        <w:tabs>
          <w:tab w:val="left" w:pos="1134" w:leader="none"/>
        </w:tabs>
        <w:ind w:left="0" w:right="0" w:hanging="0"/>
        <w:jc w:val="center"/>
        <w:rPr/>
      </w:pPr>
      <w:r>
        <w:rPr>
          <w:sz w:val="28"/>
        </w:rPr>
        <w:t>4.</w:t>
      </w:r>
      <w:r>
        <w:rPr>
          <w:sz w:val="28"/>
          <w:lang w:val="ru-RU"/>
        </w:rPr>
        <w:t>3</w:t>
      </w:r>
      <w:r>
        <w:rPr>
          <w:sz w:val="28"/>
        </w:rPr>
        <w:t>. Плановые контрольные мероприятия</w:t>
      </w:r>
    </w:p>
    <w:p>
      <w:pPr>
        <w:pStyle w:val="ListParagraph"/>
        <w:widowControl/>
        <w:tabs>
          <w:tab w:val="left" w:pos="1134" w:leader="none"/>
        </w:tabs>
        <w:ind w:left="709" w:right="0" w:hanging="0"/>
        <w:jc w:val="center"/>
        <w:rPr>
          <w:rFonts w:ascii="Times New Roman" w:hAnsi="Times New Roman"/>
          <w:b/>
          <w:b/>
          <w:sz w:val="28"/>
        </w:rPr>
      </w:pPr>
      <w:r>
        <w:rPr>
          <w:b/>
          <w:sz w:val="28"/>
        </w:rPr>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3</w:t>
      </w:r>
      <w:r>
        <w:rPr>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Pr>
          <w:sz w:val="28"/>
          <w:lang w:val="ru-RU"/>
        </w:rPr>
        <w:t>к</w:t>
      </w:r>
      <w:r>
        <w:rPr>
          <w:sz w:val="28"/>
        </w:rPr>
        <w:t xml:space="preserve">онтрольным органом (далее – ежегодный план мероприятий) и подлежащего согласованию с органами прокуратуры. </w:t>
      </w:r>
    </w:p>
    <w:p>
      <w:pPr>
        <w:pStyle w:val="ListParagraph"/>
        <w:widowControl/>
        <w:overflowPunct w:val="false"/>
        <w:bidi w:val="0"/>
        <w:spacing w:lineRule="auto" w:line="240" w:before="0" w:after="0"/>
        <w:ind w:left="0" w:right="0" w:firstLine="850"/>
        <w:contextualSpacing/>
        <w:jc w:val="both"/>
        <w:rPr/>
      </w:pPr>
      <w:r>
        <w:rPr>
          <w:sz w:val="28"/>
        </w:rPr>
        <w:t>4.</w:t>
      </w:r>
      <w:r>
        <w:rPr>
          <w:sz w:val="28"/>
          <w:lang w:val="ru-RU"/>
        </w:rPr>
        <w:t>3</w:t>
      </w:r>
      <w:r>
        <w:rPr>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3</w:t>
      </w:r>
      <w:r>
        <w:rPr>
          <w:sz w:val="28"/>
        </w:rPr>
        <w:t>.3. Контрольный орган может проводить следующие виды плановых контрольных мероприятий:</w:t>
      </w:r>
    </w:p>
    <w:p>
      <w:pPr>
        <w:pStyle w:val="ListParagraph"/>
        <w:widowControl/>
        <w:tabs>
          <w:tab w:val="left" w:pos="1134" w:leader="none"/>
        </w:tabs>
        <w:overflowPunct w:val="false"/>
        <w:bidi w:val="0"/>
        <w:spacing w:lineRule="auto" w:line="240" w:before="0" w:after="0"/>
        <w:ind w:left="0" w:right="0" w:firstLine="850"/>
        <w:contextualSpacing/>
        <w:jc w:val="both"/>
        <w:rPr/>
      </w:pPr>
      <w:bookmarkStart w:id="1" w:name="__DdeLink__6073_179521698"/>
      <w:r>
        <w:rPr>
          <w:sz w:val="28"/>
        </w:rPr>
        <w:t>инспекционный визит</w:t>
      </w:r>
      <w:bookmarkEnd w:id="1"/>
      <w:r>
        <w:rPr>
          <w:sz w:val="28"/>
        </w:rPr>
        <w:t>;</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документарная проверка;</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выездная проверка.</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 xml:space="preserve">В отношении объектов, относящихся к категории </w:t>
      </w:r>
      <w:r>
        <w:rPr>
          <w:sz w:val="28"/>
          <w:lang w:val="ru-RU"/>
        </w:rPr>
        <w:t xml:space="preserve">высокого </w:t>
      </w:r>
      <w:r>
        <w:rPr>
          <w:sz w:val="28"/>
        </w:rPr>
        <w:t xml:space="preserve">риска, проводятся: выездная проверка, документарная проверка, </w:t>
      </w:r>
      <w:r>
        <w:rPr>
          <w:sz w:val="28"/>
          <w:lang w:val="ru-RU"/>
        </w:rPr>
        <w:t>инспекционный визит.</w:t>
      </w:r>
    </w:p>
    <w:p>
      <w:pPr>
        <w:pStyle w:val="ListParagraph"/>
        <w:widowControl/>
        <w:overflowPunct w:val="false"/>
        <w:bidi w:val="0"/>
        <w:spacing w:lineRule="auto" w:line="240" w:before="0" w:after="0"/>
        <w:ind w:left="0" w:right="0" w:firstLine="850"/>
        <w:contextualSpacing/>
        <w:jc w:val="both"/>
        <w:rPr/>
      </w:pPr>
      <w:r>
        <w:rPr>
          <w:sz w:val="28"/>
        </w:rPr>
        <w:t xml:space="preserve">В отношении объектов, относящихся к категории среднего риска, проводятся: </w:t>
      </w:r>
      <w:r>
        <w:rPr>
          <w:sz w:val="28"/>
          <w:lang w:val="ru-RU"/>
        </w:rPr>
        <w:t>выездная проверка, инспекционный визит.</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В отношении объектов, относящихся к категории умеренного риска, проводятся: документарная проверка, инспекционный визит.</w:t>
      </w:r>
    </w:p>
    <w:p>
      <w:pPr>
        <w:pStyle w:val="Normal"/>
        <w:widowControl/>
        <w:overflowPunct w:val="false"/>
        <w:bidi w:val="0"/>
        <w:spacing w:lineRule="auto" w:line="240" w:before="0" w:after="0"/>
        <w:ind w:left="0" w:right="0" w:firstLine="850"/>
        <w:jc w:val="both"/>
        <w:rPr/>
      </w:pPr>
      <w:r>
        <w:rPr>
          <w:color w:val="00000A"/>
          <w:sz w:val="28"/>
          <w:szCs w:val="28"/>
        </w:rPr>
        <w:t>4.3.4. Плановые контрольные мероприятия в отношении объектов контроля проводятся со следующей периодичностью:</w:t>
      </w:r>
    </w:p>
    <w:p>
      <w:pPr>
        <w:pStyle w:val="Normal"/>
        <w:widowControl/>
        <w:overflowPunct w:val="false"/>
        <w:bidi w:val="0"/>
        <w:spacing w:lineRule="auto" w:line="240" w:before="0" w:after="0"/>
        <w:ind w:left="0" w:right="0" w:firstLine="850"/>
        <w:jc w:val="both"/>
        <w:rPr/>
      </w:pPr>
      <w:r>
        <w:rPr>
          <w:color w:val="00000A"/>
          <w:sz w:val="28"/>
          <w:szCs w:val="28"/>
        </w:rPr>
        <w:t>для категории высокого риска - один раз в 2 года;</w:t>
      </w:r>
    </w:p>
    <w:p>
      <w:pPr>
        <w:pStyle w:val="Normal"/>
        <w:widowControl/>
        <w:overflowPunct w:val="false"/>
        <w:bidi w:val="0"/>
        <w:spacing w:lineRule="auto" w:line="240" w:before="0" w:after="0"/>
        <w:ind w:left="0" w:right="0" w:firstLine="850"/>
        <w:jc w:val="both"/>
        <w:rPr/>
      </w:pPr>
      <w:r>
        <w:rPr>
          <w:color w:val="00000A"/>
          <w:sz w:val="28"/>
          <w:szCs w:val="28"/>
        </w:rPr>
        <w:t>для категории среднего риска - один раз в 3 года;</w:t>
      </w:r>
    </w:p>
    <w:p>
      <w:pPr>
        <w:pStyle w:val="Normal"/>
        <w:widowControl/>
        <w:overflowPunct w:val="false"/>
        <w:bidi w:val="0"/>
        <w:spacing w:lineRule="auto" w:line="240" w:before="0" w:after="0"/>
        <w:ind w:left="0" w:right="0" w:firstLine="850"/>
        <w:jc w:val="both"/>
        <w:rPr/>
      </w:pPr>
      <w:r>
        <w:rPr>
          <w:color w:val="00000A"/>
          <w:sz w:val="28"/>
          <w:szCs w:val="28"/>
        </w:rPr>
        <w:t>для категории умеренного риска - один раз в 5 лет;</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szCs w:val="28"/>
        </w:rPr>
        <w:t>Плановые контрольные мероприятия в отношении объекта контроля, отнесенного к категории низкого риска</w:t>
      </w:r>
      <w:r>
        <w:rPr>
          <w:sz w:val="28"/>
          <w:szCs w:val="28"/>
          <w:lang w:val="ru-RU"/>
        </w:rPr>
        <w:t>,</w:t>
      </w:r>
      <w:r>
        <w:rPr>
          <w:sz w:val="28"/>
          <w:szCs w:val="28"/>
        </w:rPr>
        <w:t xml:space="preserve"> не проводятся.</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pPr>
      <w:r>
        <w:rPr>
          <w:sz w:val="28"/>
          <w:szCs w:val="28"/>
          <w:lang w:val="ru-RU" w:eastAsia="ru-RU"/>
        </w:rPr>
        <w:t>4.3.5. </w:t>
      </w:r>
      <w:r>
        <w:rPr>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sz w:val="28"/>
          <w:szCs w:val="28"/>
          <w:lang w:eastAsia="ru-RU"/>
        </w:rPr>
      </w:pPr>
      <w:r>
        <w:rPr>
          <w:sz w:val="28"/>
          <w:szCs w:val="28"/>
          <w:lang w:eastAsia="ru-RU"/>
        </w:rPr>
      </w:r>
    </w:p>
    <w:p>
      <w:pPr>
        <w:pStyle w:val="ListParagraph"/>
        <w:widowControl/>
        <w:tabs>
          <w:tab w:val="left" w:pos="1134" w:leader="none"/>
        </w:tabs>
        <w:suppressAutoHyphens w:val="true"/>
        <w:overflowPunct w:val="false"/>
        <w:bidi w:val="0"/>
        <w:spacing w:lineRule="auto" w:line="240" w:before="0" w:after="0"/>
        <w:ind w:left="0" w:right="0" w:hanging="0"/>
        <w:contextualSpacing/>
        <w:jc w:val="center"/>
        <w:rPr/>
      </w:pPr>
      <w:r>
        <w:rPr>
          <w:sz w:val="28"/>
          <w:szCs w:val="28"/>
          <w:lang w:eastAsia="ru-RU"/>
        </w:rPr>
        <w:t>4.</w:t>
      </w:r>
      <w:r>
        <w:rPr>
          <w:sz w:val="28"/>
          <w:szCs w:val="28"/>
          <w:lang w:val="ru-RU" w:eastAsia="ru-RU"/>
        </w:rPr>
        <w:t>4</w:t>
      </w:r>
      <w:r>
        <w:rPr>
          <w:sz w:val="28"/>
          <w:szCs w:val="28"/>
          <w:lang w:eastAsia="ru-RU"/>
        </w:rPr>
        <w:t>. Внеплановые контрольные мероприятия</w:t>
      </w:r>
    </w:p>
    <w:p>
      <w:pPr>
        <w:pStyle w:val="ListParagraph"/>
        <w:widowControl/>
        <w:tabs>
          <w:tab w:val="left" w:pos="1134" w:leader="none"/>
        </w:tabs>
        <w:suppressAutoHyphens w:val="true"/>
        <w:overflowPunct w:val="false"/>
        <w:bidi w:val="0"/>
        <w:spacing w:lineRule="auto" w:line="240" w:before="0" w:after="0"/>
        <w:ind w:left="0" w:right="0" w:hanging="0"/>
        <w:contextualSpacing/>
        <w:jc w:val="center"/>
        <w:rPr>
          <w:rFonts w:ascii="Times New Roman" w:hAnsi="Times New Roman"/>
          <w:sz w:val="28"/>
          <w:szCs w:val="28"/>
          <w:lang w:eastAsia="ru-RU"/>
        </w:rPr>
      </w:pPr>
      <w:r>
        <w:rPr>
          <w:sz w:val="28"/>
          <w:szCs w:val="28"/>
          <w:lang w:eastAsia="ru-RU"/>
        </w:rPr>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4</w:t>
      </w:r>
      <w:r>
        <w:rPr>
          <w:sz w:val="28"/>
        </w:rPr>
        <w:t>.1. Внеплановые контрольные мероприятия проводятся в виде документарных и выездных проверок, инспекционного визита, наблюдени</w:t>
      </w:r>
      <w:r>
        <w:rPr>
          <w:sz w:val="28"/>
          <w:lang w:val="ru-RU"/>
        </w:rPr>
        <w:t>я</w:t>
      </w:r>
      <w:r>
        <w:rPr>
          <w:sz w:val="28"/>
        </w:rPr>
        <w:t xml:space="preserve"> за соблюдением обязательных требований, выездно</w:t>
      </w:r>
      <w:r>
        <w:rPr>
          <w:sz w:val="28"/>
          <w:lang w:val="ru-RU"/>
        </w:rPr>
        <w:t>го</w:t>
      </w:r>
      <w:r>
        <w:rPr>
          <w:sz w:val="28"/>
        </w:rPr>
        <w:t xml:space="preserve"> обследования.</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lang w:val="ru-RU"/>
        </w:rPr>
        <w:t>4.4.2. </w:t>
      </w:r>
      <w:r>
        <w:rPr>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4.4.3.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4) истечение срока исполнения решения контрольного (надзорного) органа об устранении выявленного нарушения обязательных требований.</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pPr>
      <w:r>
        <w:rPr>
          <w:rFonts w:ascii="Times New Roman" w:hAnsi="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color w:val="00000A"/>
          <w:sz w:val="28"/>
          <w:szCs w:val="28"/>
          <w:lang w:eastAsia="ru-RU"/>
        </w:rPr>
      </w:pPr>
      <w:r>
        <w:rPr>
          <w:color w:val="00000A"/>
          <w:sz w:val="28"/>
          <w:szCs w:val="28"/>
          <w:lang w:eastAsia="ru-RU"/>
        </w:rPr>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color w:val="00000A"/>
          <w:sz w:val="28"/>
          <w:szCs w:val="28"/>
          <w:lang w:eastAsia="ru-RU"/>
        </w:rPr>
      </w:pPr>
      <w:r>
        <w:rPr>
          <w:color w:val="00000A"/>
          <w:sz w:val="28"/>
          <w:szCs w:val="28"/>
          <w:lang w:eastAsia="ru-RU"/>
        </w:rPr>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color w:val="00000A"/>
          <w:sz w:val="28"/>
          <w:szCs w:val="28"/>
          <w:lang w:eastAsia="ru-RU"/>
        </w:rPr>
      </w:pPr>
      <w:r>
        <w:rPr>
          <w:color w:val="00000A"/>
          <w:sz w:val="28"/>
          <w:szCs w:val="28"/>
          <w:lang w:eastAsia="ru-RU"/>
        </w:rPr>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color w:val="00000A"/>
          <w:sz w:val="28"/>
          <w:szCs w:val="28"/>
          <w:lang w:eastAsia="ru-RU"/>
        </w:rPr>
      </w:pPr>
      <w:r>
        <w:rPr>
          <w:color w:val="00000A"/>
          <w:sz w:val="28"/>
          <w:szCs w:val="28"/>
          <w:lang w:eastAsia="ru-RU"/>
        </w:rPr>
      </w:r>
    </w:p>
    <w:p>
      <w:pPr>
        <w:pStyle w:val="Normal"/>
        <w:widowControl/>
        <w:tabs>
          <w:tab w:val="left" w:pos="1134" w:leader="none"/>
        </w:tabs>
        <w:suppressAutoHyphens w:val="true"/>
        <w:overflowPunct w:val="false"/>
        <w:bidi w:val="0"/>
        <w:spacing w:lineRule="auto" w:line="240" w:before="0" w:after="0"/>
        <w:ind w:left="0" w:right="0" w:hanging="0"/>
        <w:contextualSpacing/>
        <w:jc w:val="center"/>
        <w:rPr/>
      </w:pPr>
      <w:r>
        <w:rPr>
          <w:color w:val="00000A"/>
          <w:sz w:val="28"/>
          <w:szCs w:val="28"/>
          <w:lang w:eastAsia="ru-RU"/>
        </w:rPr>
        <w:t>4.5. Документарная проверка</w:t>
      </w:r>
    </w:p>
    <w:p>
      <w:pPr>
        <w:pStyle w:val="Normal"/>
        <w:widowControl/>
        <w:tabs>
          <w:tab w:val="left" w:pos="1134" w:leader="none"/>
        </w:tabs>
        <w:suppressAutoHyphens w:val="true"/>
        <w:overflowPunct w:val="false"/>
        <w:bidi w:val="0"/>
        <w:spacing w:lineRule="auto" w:line="240" w:before="0" w:after="0"/>
        <w:ind w:left="0" w:right="0" w:hanging="0"/>
        <w:contextualSpacing/>
        <w:jc w:val="center"/>
        <w:rPr>
          <w:rFonts w:ascii="Times New Roman" w:hAnsi="Times New Roman"/>
          <w:color w:val="00000A"/>
          <w:sz w:val="28"/>
          <w:szCs w:val="28"/>
          <w:lang w:eastAsia="ru-RU"/>
        </w:rPr>
      </w:pPr>
      <w:r>
        <w:rPr>
          <w:color w:val="00000A"/>
          <w:sz w:val="28"/>
          <w:szCs w:val="28"/>
          <w:lang w:eastAsia="ru-RU"/>
        </w:rPr>
      </w:r>
    </w:p>
    <w:p>
      <w:pPr>
        <w:pStyle w:val="HTMLPreformatted"/>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color w:val="00000A"/>
          <w:sz w:val="28"/>
          <w:szCs w:val="28"/>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HTMLPreformatted"/>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color w:val="00000A"/>
          <w:sz w:val="28"/>
          <w:szCs w:val="28"/>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pPr>
        <w:pStyle w:val="HTMLPreformatted"/>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color w:val="00000A"/>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lang w:val="ru-RU"/>
        </w:rPr>
        <w:t>4.5.3</w:t>
      </w:r>
      <w:r>
        <w:rPr>
          <w:sz w:val="28"/>
        </w:rPr>
        <w:t xml:space="preserve">. Срок проведения документарной проверки не может превышать десять рабочих дней. </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5</w:t>
      </w:r>
      <w:r>
        <w:rPr>
          <w:sz w:val="28"/>
        </w:rPr>
        <w:t>.</w:t>
      </w:r>
      <w:r>
        <w:rPr>
          <w:sz w:val="28"/>
          <w:lang w:val="ru-RU"/>
        </w:rPr>
        <w:t>4 </w:t>
      </w:r>
      <w:r>
        <w:rPr>
          <w:sz w:val="28"/>
        </w:rPr>
        <w:t xml:space="preserve">Перечень допустимых контрольных действий </w:t>
      </w:r>
      <w:r>
        <w:rPr>
          <w:sz w:val="28"/>
          <w:lang w:val="ru-RU"/>
        </w:rPr>
        <w:t xml:space="preserve">совершаемых </w:t>
      </w:r>
      <w:r>
        <w:rPr>
          <w:sz w:val="28"/>
        </w:rPr>
        <w:t>в ходе документарной проверки:</w:t>
      </w:r>
    </w:p>
    <w:p>
      <w:pPr>
        <w:pStyle w:val="ConsPlusNormal"/>
        <w:widowControl/>
        <w:suppressAutoHyphens w:val="true"/>
        <w:overflowPunct w:val="false"/>
        <w:bidi w:val="0"/>
        <w:spacing w:lineRule="auto" w:line="240"/>
        <w:ind w:left="0" w:right="0" w:firstLine="850"/>
        <w:jc w:val="both"/>
        <w:rPr>
          <w:rFonts w:ascii="Times New Roman" w:hAnsi="Times New Roman"/>
        </w:rPr>
      </w:pPr>
      <w:r>
        <w:rPr>
          <w:rFonts w:ascii="Times New Roman" w:hAnsi="Times New Roman"/>
          <w:sz w:val="28"/>
        </w:rPr>
        <w:t>1) истребование документов;</w:t>
      </w:r>
    </w:p>
    <w:p>
      <w:pPr>
        <w:pStyle w:val="ConsPlusNormal"/>
        <w:widowControl/>
        <w:suppressAutoHyphens w:val="true"/>
        <w:overflowPunct w:val="false"/>
        <w:bidi w:val="0"/>
        <w:spacing w:lineRule="auto" w:line="240"/>
        <w:ind w:left="0" w:right="0" w:firstLine="850"/>
        <w:jc w:val="both"/>
        <w:rPr>
          <w:rFonts w:ascii="Times New Roman" w:hAnsi="Times New Roman"/>
        </w:rPr>
      </w:pPr>
      <w:r>
        <w:rPr>
          <w:rFonts w:ascii="Times New Roman" w:hAnsi="Times New Roman"/>
          <w:sz w:val="28"/>
        </w:rPr>
        <w:t>2) получение письменных объяснений</w:t>
      </w:r>
      <w:bookmarkStart w:id="2" w:name="_Hlk73716001"/>
      <w:bookmarkEnd w:id="2"/>
      <w:r>
        <w:rPr>
          <w:rFonts w:ascii="Times New Roman" w:hAnsi="Times New Roman"/>
          <w:sz w:val="28"/>
        </w:rPr>
        <w:t>.</w:t>
      </w:r>
    </w:p>
    <w:p>
      <w:pPr>
        <w:pStyle w:val="HTMLPreformatted"/>
        <w:widowControl/>
        <w:overflowPunct w:val="false"/>
        <w:bidi w:val="0"/>
        <w:spacing w:lineRule="auto" w:line="240" w:before="0" w:after="0"/>
        <w:ind w:left="0" w:right="0" w:firstLine="850"/>
        <w:jc w:val="both"/>
        <w:rPr/>
      </w:pPr>
      <w:r>
        <w:rPr>
          <w:rFonts w:cs="Times New Roman" w:ascii="Times New Roman" w:hAnsi="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pPr>
      <w:r>
        <w:rPr>
          <w:rFonts w:cs="Times New Roman"/>
          <w:b w:val="false"/>
          <w:bCs w:val="false"/>
          <w:color w:val="00000A"/>
          <w:sz w:val="28"/>
          <w:szCs w:val="28"/>
          <w:lang w:eastAsia="ru-RU"/>
        </w:rPr>
        <w:t>4.</w:t>
      </w:r>
      <w:r>
        <w:rPr>
          <w:rFonts w:cs="Times New Roman"/>
          <w:b w:val="false"/>
          <w:bCs w:val="false"/>
          <w:color w:val="00000A"/>
          <w:sz w:val="28"/>
          <w:szCs w:val="28"/>
          <w:lang w:val="ru-RU" w:eastAsia="ru-RU"/>
        </w:rPr>
        <w:t>5.6. </w:t>
      </w:r>
      <w:r>
        <w:rPr>
          <w:rFonts w:cs="Times New Roman"/>
          <w:b w:val="false"/>
          <w:bCs w:val="false"/>
          <w:color w:val="00000A"/>
          <w:sz w:val="28"/>
          <w:szCs w:val="28"/>
          <w:lang w:eastAsia="ru-RU"/>
        </w:rPr>
        <w:t>Внеплановая документарная проверка проводится без согласования с органами прокуратуры.</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color w:val="00000A"/>
          <w:sz w:val="28"/>
          <w:szCs w:val="28"/>
          <w:lang w:eastAsia="ru-RU"/>
        </w:rPr>
      </w:pPr>
      <w:r>
        <w:rPr>
          <w:rFonts w:cs="Times New Roman"/>
          <w:b w:val="false"/>
          <w:bCs w:val="false"/>
          <w:color w:val="00000A"/>
          <w:sz w:val="28"/>
          <w:szCs w:val="28"/>
          <w:lang w:eastAsia="ru-RU"/>
        </w:rPr>
      </w:r>
    </w:p>
    <w:p>
      <w:pPr>
        <w:pStyle w:val="ListParagraph"/>
        <w:widowControl/>
        <w:tabs>
          <w:tab w:val="left" w:pos="1134" w:leader="none"/>
        </w:tabs>
        <w:suppressAutoHyphens w:val="true"/>
        <w:overflowPunct w:val="false"/>
        <w:bidi w:val="0"/>
        <w:spacing w:lineRule="auto" w:line="240" w:before="0" w:after="0"/>
        <w:ind w:left="0" w:right="0" w:hanging="0"/>
        <w:contextualSpacing/>
        <w:jc w:val="center"/>
        <w:rPr>
          <w:rFonts w:ascii="Times New Roman" w:hAnsi="Times New Roman"/>
        </w:rPr>
      </w:pPr>
      <w:r>
        <w:rPr>
          <w:rFonts w:cs="Times New Roman"/>
          <w:b w:val="false"/>
          <w:bCs w:val="false"/>
          <w:color w:val="00000A"/>
          <w:sz w:val="28"/>
          <w:szCs w:val="28"/>
          <w:lang w:eastAsia="ru-RU"/>
        </w:rPr>
        <w:t>4.</w:t>
      </w:r>
      <w:r>
        <w:rPr>
          <w:rFonts w:cs="Times New Roman"/>
          <w:b w:val="false"/>
          <w:bCs w:val="false"/>
          <w:color w:val="00000A"/>
          <w:sz w:val="28"/>
          <w:szCs w:val="28"/>
          <w:lang w:val="ru-RU" w:eastAsia="ru-RU"/>
        </w:rPr>
        <w:t>6</w:t>
      </w:r>
      <w:r>
        <w:rPr>
          <w:rFonts w:cs="Times New Roman"/>
          <w:b w:val="false"/>
          <w:bCs w:val="false"/>
          <w:color w:val="00000A"/>
          <w:sz w:val="28"/>
          <w:szCs w:val="28"/>
          <w:lang w:eastAsia="ru-RU"/>
        </w:rPr>
        <w:t>. Выездная проверк</w:t>
      </w:r>
      <w:r>
        <w:rPr>
          <w:rFonts w:cs="Times New Roman"/>
          <w:b w:val="false"/>
          <w:bCs w:val="false"/>
          <w:color w:val="00000A"/>
          <w:sz w:val="28"/>
          <w:szCs w:val="28"/>
          <w:lang w:val="ru-RU" w:eastAsia="ru-RU"/>
        </w:rPr>
        <w:t>а</w:t>
      </w:r>
    </w:p>
    <w:p>
      <w:pPr>
        <w:pStyle w:val="ListParagraph"/>
        <w:widowControl/>
        <w:tabs>
          <w:tab w:val="left" w:pos="1134" w:leader="none"/>
        </w:tabs>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A"/>
          <w:sz w:val="28"/>
          <w:szCs w:val="28"/>
          <w:lang w:val="ru-RU" w:eastAsia="ru-RU"/>
        </w:rPr>
      </w:pPr>
      <w:r>
        <w:rPr>
          <w:rFonts w:cs="Times New Roman"/>
          <w:b w:val="false"/>
          <w:bCs w:val="false"/>
          <w:color w:val="00000A"/>
          <w:sz w:val="28"/>
          <w:szCs w:val="28"/>
          <w:lang w:val="ru-RU" w:eastAsia="ru-RU"/>
        </w:rPr>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6</w:t>
      </w:r>
      <w:r>
        <w:rPr>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color w:val="00000A"/>
          <w:sz w:val="28"/>
          <w:szCs w:val="28"/>
          <w:lang w:val="ru-RU"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szCs w:val="28"/>
          <w:lang w:val="ru-RU"/>
        </w:rPr>
        <w:t>4.6.2. </w:t>
      </w:r>
      <w:r>
        <w:rPr>
          <w:sz w:val="28"/>
          <w:szCs w:val="28"/>
        </w:rPr>
        <w:t>Выездная проверка проводится в случае, если не представляется возможным:</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color w:val="00000A"/>
          <w:sz w:val="28"/>
          <w:szCs w:val="28"/>
          <w:lang w:val="ru-RU"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color w:val="00000A"/>
          <w:sz w:val="28"/>
          <w:szCs w:val="28"/>
          <w:lang w:val="ru-RU" w:eastAsia="ru-RU"/>
        </w:rPr>
        <w:t>4.6.3. </w:t>
      </w:r>
      <w:r>
        <w:rPr>
          <w:rFonts w:cs="Times New Roman" w:ascii="Times New Roman" w:hAnsi="Times New Roman"/>
          <w:b w:val="false"/>
          <w:bCs w:val="false"/>
          <w:i w:val="false"/>
          <w:strike w:val="false"/>
          <w:dstrike w:val="false"/>
          <w:color w:val="00000A"/>
          <w:sz w:val="28"/>
          <w:szCs w:val="28"/>
          <w:u w:val="none"/>
          <w:lang w:val="ru-RU"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w:t>
      </w:r>
    </w:p>
    <w:p>
      <w:pPr>
        <w:pStyle w:val="Normal"/>
        <w:widowControl/>
        <w:tabs>
          <w:tab w:val="left" w:pos="1134" w:leader="none"/>
        </w:tabs>
        <w:suppressAutoHyphens w:val="true"/>
        <w:overflowPunct w:val="false"/>
        <w:bidi w:val="0"/>
        <w:spacing w:lineRule="auto" w:line="240" w:before="0" w:after="0"/>
        <w:ind w:left="0" w:right="0" w:firstLine="850"/>
        <w:contextualSpacing/>
        <w:jc w:val="both"/>
        <w:rPr/>
      </w:pPr>
      <w:r>
        <w:rPr>
          <w:rFonts w:cs="Times New Roman"/>
          <w:b w:val="false"/>
          <w:bCs w:val="false"/>
          <w:i w:val="false"/>
          <w:strike w:val="false"/>
          <w:dstrike w:val="false"/>
          <w:color w:val="00000A"/>
          <w:sz w:val="28"/>
          <w:szCs w:val="28"/>
          <w:u w:val="none"/>
          <w:lang w:val="ru-RU"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6</w:t>
      </w:r>
      <w:r>
        <w:rPr>
          <w:sz w:val="28"/>
        </w:rPr>
        <w:t>.5. Срок проведения выездной проверки составляет не более десяти рабочих дней.</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b w:val="false"/>
          <w:bCs w:val="false"/>
          <w:i w:val="false"/>
          <w:strike w:val="false"/>
          <w:dstrike w:val="false"/>
          <w:color w:val="00000A"/>
          <w:sz w:val="28"/>
          <w:szCs w:val="28"/>
          <w:u w:val="none"/>
          <w:lang w:val="ru-RU"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left" w:pos="1134" w:leader="none"/>
        </w:tabs>
        <w:overflowPunct w:val="false"/>
        <w:bidi w:val="0"/>
        <w:spacing w:lineRule="auto" w:line="240" w:before="0" w:after="0"/>
        <w:ind w:left="0" w:right="0" w:firstLine="850"/>
        <w:jc w:val="both"/>
        <w:rPr/>
      </w:pPr>
      <w:r>
        <w:rPr>
          <w:sz w:val="28"/>
        </w:rPr>
        <w:t>4.6.6. Перечень допустимых контрольных действий в ходе выездной проверки:</w:t>
      </w:r>
    </w:p>
    <w:p>
      <w:pPr>
        <w:pStyle w:val="ConsPlusNormal"/>
        <w:widowControl/>
        <w:suppressAutoHyphens w:val="true"/>
        <w:overflowPunct w:val="false"/>
        <w:bidi w:val="0"/>
        <w:spacing w:lineRule="auto" w:line="240"/>
        <w:ind w:left="0" w:right="0" w:firstLine="850"/>
        <w:jc w:val="both"/>
        <w:rPr>
          <w:rFonts w:ascii="Times New Roman" w:hAnsi="Times New Roman"/>
        </w:rPr>
      </w:pPr>
      <w:r>
        <w:rPr>
          <w:rFonts w:ascii="Times New Roman" w:hAnsi="Times New Roman"/>
          <w:sz w:val="28"/>
        </w:rPr>
        <w:t>1) осмотр;</w:t>
      </w:r>
    </w:p>
    <w:p>
      <w:pPr>
        <w:pStyle w:val="ConsPlusNormal"/>
        <w:widowControl/>
        <w:suppressAutoHyphens w:val="true"/>
        <w:overflowPunct w:val="false"/>
        <w:bidi w:val="0"/>
        <w:spacing w:lineRule="auto" w:line="240"/>
        <w:ind w:left="0" w:right="0" w:firstLine="850"/>
        <w:jc w:val="both"/>
        <w:rPr>
          <w:rFonts w:ascii="Times New Roman" w:hAnsi="Times New Roman"/>
        </w:rPr>
      </w:pPr>
      <w:r>
        <w:rPr>
          <w:rFonts w:ascii="Times New Roman" w:hAnsi="Times New Roman"/>
          <w:sz w:val="28"/>
        </w:rPr>
        <w:t>2) опрос;</w:t>
      </w:r>
    </w:p>
    <w:p>
      <w:pPr>
        <w:pStyle w:val="ConsPlusNormal"/>
        <w:widowControl/>
        <w:suppressAutoHyphens w:val="true"/>
        <w:overflowPunct w:val="false"/>
        <w:bidi w:val="0"/>
        <w:spacing w:lineRule="auto" w:line="240"/>
        <w:ind w:left="0" w:right="0" w:firstLine="850"/>
        <w:jc w:val="both"/>
        <w:rPr>
          <w:rFonts w:ascii="Times New Roman" w:hAnsi="Times New Roman"/>
        </w:rPr>
      </w:pPr>
      <w:r>
        <w:rPr>
          <w:rFonts w:ascii="Times New Roman" w:hAnsi="Times New Roman"/>
          <w:sz w:val="28"/>
        </w:rPr>
        <w:t>3) истребование документов;</w:t>
      </w:r>
    </w:p>
    <w:p>
      <w:pPr>
        <w:pStyle w:val="ConsPlusNormal"/>
        <w:widowControl/>
        <w:suppressAutoHyphens w:val="true"/>
        <w:overflowPunct w:val="false"/>
        <w:bidi w:val="0"/>
        <w:spacing w:lineRule="auto" w:line="240"/>
        <w:ind w:left="0" w:right="0" w:firstLine="850"/>
        <w:jc w:val="both"/>
        <w:rPr/>
      </w:pPr>
      <w:r>
        <w:rPr>
          <w:rFonts w:ascii="Times New Roman" w:hAnsi="Times New Roman"/>
          <w:sz w:val="28"/>
        </w:rPr>
        <w:t>4) получение письменных объяснений</w:t>
      </w:r>
      <w:bookmarkStart w:id="3" w:name="_Hlk73715973"/>
      <w:bookmarkEnd w:id="3"/>
      <w:r>
        <w:rPr>
          <w:rFonts w:ascii="Times New Roman" w:hAnsi="Times New Roman"/>
          <w:sz w:val="28"/>
        </w:rPr>
        <w:t>.</w:t>
      </w:r>
    </w:p>
    <w:p>
      <w:pPr>
        <w:pStyle w:val="ConsPlusNormal"/>
        <w:widowControl/>
        <w:suppressAutoHyphens w:val="true"/>
        <w:overflowPunct w:val="false"/>
        <w:bidi w:val="0"/>
        <w:spacing w:lineRule="auto" w:line="240" w:before="0" w:after="0"/>
        <w:ind w:left="0" w:right="0" w:firstLine="850"/>
        <w:jc w:val="both"/>
        <w:rPr/>
      </w:pPr>
      <w:r>
        <w:rPr>
          <w:rFonts w:ascii="Times New Roman" w:hAnsi="Times New Roman"/>
          <w:sz w:val="28"/>
        </w:rPr>
        <w:t>4.6.7. По окончании проведения выездной проверки инспектор составляет акт выездной проверки.</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6</w:t>
      </w:r>
      <w:r>
        <w:rPr>
          <w:sz w:val="28"/>
        </w:rPr>
        <w:t xml:space="preserve">.8.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Pr>
          <w:rStyle w:val="ListLabel48"/>
          <w:sz w:val="28"/>
        </w:rPr>
        <w:t>частями 4</w:t>
      </w:r>
      <w:r>
        <w:rPr>
          <w:sz w:val="28"/>
        </w:rPr>
        <w:t xml:space="preserve"> и </w:t>
      </w:r>
      <w:r>
        <w:rPr>
          <w:rStyle w:val="ListLabel48"/>
          <w:sz w:val="28"/>
        </w:rPr>
        <w:t>5 статьи 21</w:t>
      </w:r>
      <w:r>
        <w:rPr>
          <w:sz w:val="28"/>
        </w:rPr>
        <w:t xml:space="preserve"> </w:t>
      </w:r>
      <w:r>
        <w:rPr>
          <w:sz w:val="28"/>
          <w:lang w:val="ru-RU"/>
        </w:rPr>
        <w:t xml:space="preserve">Федеральным законом </w:t>
      </w:r>
      <w:r>
        <w:rPr>
          <w:sz w:val="28"/>
        </w:rPr>
        <w:t xml:space="preserve">. </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b w:val="false"/>
          <w:bCs w:val="false"/>
          <w:i w:val="false"/>
          <w:strike w:val="false"/>
          <w:dstrike w:val="false"/>
          <w:color w:val="00000A"/>
          <w:sz w:val="28"/>
          <w:szCs w:val="28"/>
          <w:u w:val="none"/>
          <w:lang w:val="ru-RU"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rPr>
        <w:t>4.</w:t>
      </w:r>
      <w:r>
        <w:rPr>
          <w:sz w:val="28"/>
          <w:lang w:val="ru-RU"/>
        </w:rPr>
        <w:t>6</w:t>
      </w:r>
      <w:r>
        <w:rPr>
          <w:sz w:val="28"/>
        </w:rPr>
        <w:t>.9. Индивидуальный предприниматель, гражданин, являющи</w:t>
      </w:r>
      <w:r>
        <w:rPr>
          <w:sz w:val="28"/>
          <w:lang w:val="ru-RU"/>
        </w:rPr>
        <w:t>еся</w:t>
      </w:r>
      <w:r>
        <w:rPr>
          <w:sz w:val="28"/>
        </w:rPr>
        <w:t xml:space="preserve"> контролируемым</w:t>
      </w:r>
      <w:r>
        <w:rPr>
          <w:sz w:val="28"/>
          <w:lang w:val="ru-RU"/>
        </w:rPr>
        <w:t>и</w:t>
      </w:r>
      <w:r>
        <w:rPr>
          <w:sz w:val="28"/>
        </w:rPr>
        <w:t xml:space="preserve"> лиц</w:t>
      </w:r>
      <w:r>
        <w:rPr>
          <w:sz w:val="28"/>
          <w:lang w:val="ru-RU"/>
        </w:rPr>
        <w:t>ами</w:t>
      </w:r>
      <w:r>
        <w:rPr>
          <w:sz w:val="28"/>
        </w:rPr>
        <w:t xml:space="preserve">, вправе представить в </w:t>
      </w:r>
      <w:r>
        <w:rPr>
          <w:sz w:val="28"/>
          <w:lang w:val="ru-RU"/>
        </w:rPr>
        <w:t>к</w:t>
      </w:r>
      <w:r>
        <w:rPr>
          <w:sz w:val="28"/>
        </w:rPr>
        <w:t>онтрольный орган информацию о невозможности присутствия при проведении контрольных мероприятий в случаях:</w:t>
      </w:r>
    </w:p>
    <w:p>
      <w:pPr>
        <w:pStyle w:val="Normal"/>
        <w:widowControl/>
        <w:overflowPunct w:val="false"/>
        <w:bidi w:val="0"/>
        <w:spacing w:lineRule="auto" w:line="240" w:before="0" w:after="0"/>
        <w:ind w:left="0" w:right="0" w:firstLine="850"/>
        <w:jc w:val="both"/>
        <w:rPr/>
      </w:pPr>
      <w:r>
        <w:rPr>
          <w:sz w:val="28"/>
        </w:rPr>
        <w:t>1) временной нетрудоспособности;</w:t>
      </w:r>
    </w:p>
    <w:p>
      <w:pPr>
        <w:pStyle w:val="Normal"/>
        <w:widowControl/>
        <w:overflowPunct w:val="false"/>
        <w:bidi w:val="0"/>
        <w:spacing w:lineRule="auto" w:line="240" w:before="0" w:after="0"/>
        <w:ind w:left="0" w:right="0" w:firstLine="850"/>
        <w:jc w:val="both"/>
        <w:rPr/>
      </w:pPr>
      <w:r>
        <w:rPr>
          <w:sz w:val="28"/>
        </w:rPr>
        <w:t>2) необходимости явки по вызову (извещениям, повесткам) судов, правоохранительных органов, военных комиссариатов;</w:t>
      </w:r>
    </w:p>
    <w:p>
      <w:pPr>
        <w:pStyle w:val="Normal"/>
        <w:widowControl/>
        <w:overflowPunct w:val="false"/>
        <w:bidi w:val="0"/>
        <w:spacing w:lineRule="auto" w:line="240" w:before="0" w:after="0"/>
        <w:ind w:left="0" w:right="0" w:firstLine="850"/>
        <w:jc w:val="both"/>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widowControl/>
        <w:suppressAutoHyphens w:val="true"/>
        <w:overflowPunct w:val="false"/>
        <w:bidi w:val="0"/>
        <w:spacing w:lineRule="auto" w:line="240" w:before="0" w:after="0"/>
        <w:ind w:left="0" w:right="0" w:firstLine="850"/>
        <w:jc w:val="both"/>
        <w:rPr/>
      </w:pPr>
      <w:r>
        <w:rPr>
          <w:sz w:val="28"/>
          <w:szCs w:val="28"/>
        </w:rPr>
        <w:t>4) нахождения в служебной командировке.</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i w:val="false"/>
          <w:strike w:val="false"/>
          <w:dstrike w:val="false"/>
          <w:color w:val="00000A"/>
          <w:sz w:val="28"/>
          <w:szCs w:val="28"/>
          <w:u w:val="none"/>
          <w:lang w:val="ru-RU"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ConsPlusNormal"/>
        <w:widowControl/>
        <w:tabs>
          <w:tab w:val="left" w:pos="284" w:leader="none"/>
        </w:tabs>
        <w:suppressAutoHyphens w:val="true"/>
        <w:overflowPunct w:val="false"/>
        <w:bidi w:val="0"/>
        <w:spacing w:lineRule="auto" w:line="240" w:before="0" w:after="0"/>
        <w:ind w:left="0" w:right="0" w:hanging="0"/>
        <w:contextualSpacing/>
        <w:jc w:val="center"/>
        <w:rPr/>
      </w:pPr>
      <w:r>
        <w:rPr>
          <w:rFonts w:cs="Times New Roman" w:ascii="Times New Roman" w:hAnsi="Times New Roman"/>
          <w:b w:val="false"/>
          <w:bCs w:val="false"/>
          <w:i w:val="false"/>
          <w:strike w:val="false"/>
          <w:dstrike w:val="false"/>
          <w:color w:val="00000A"/>
          <w:sz w:val="28"/>
          <w:szCs w:val="28"/>
          <w:u w:val="none"/>
          <w:lang w:val="ru-RU" w:eastAsia="ru-RU"/>
        </w:rPr>
        <w:t>4.7. Инспекционный визит</w:t>
      </w:r>
    </w:p>
    <w:p>
      <w:pPr>
        <w:pStyle w:val="ConsPlusNormal"/>
        <w:widowControl/>
        <w:tabs>
          <w:tab w:val="left" w:pos="284" w:leader="none"/>
        </w:tabs>
        <w:suppressAutoHyphens w:val="true"/>
        <w:overflowPunct w:val="false"/>
        <w:bidi w:val="0"/>
        <w:spacing w:lineRule="auto" w:line="240" w:before="0" w:after="0"/>
        <w:ind w:left="4536" w:right="0" w:hanging="0"/>
        <w:contextualSpacing/>
        <w:jc w:val="center"/>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pPr>
        <w:pStyle w:val="HTMLPreformatted"/>
        <w:widowControl/>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i w:val="false"/>
          <w:strike w:val="false"/>
          <w:dstrike w:val="false"/>
          <w:color w:val="00000A"/>
          <w:sz w:val="28"/>
          <w:szCs w:val="28"/>
          <w:u w:val="none"/>
          <w:lang w:val="ru-RU"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lang w:val="ru-RU"/>
        </w:rPr>
        <w:t>4.7.2. </w:t>
      </w:r>
      <w:r>
        <w:rPr>
          <w:sz w:val="28"/>
        </w:rPr>
        <w:t>Перечень допустимых контрольных действий в ходе инспекционного визита:</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а) осмотр;</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б) опрос;</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r>
        <w:rPr>
          <w:rFonts w:ascii="Times New Roman" w:hAnsi="Times New Roman"/>
          <w:sz w:val="28"/>
        </w:rPr>
        <w:t>в) получение письменных объяснений;</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bookmarkStart w:id="4" w:name="_Hlk73715943"/>
      <w:r>
        <w:rPr>
          <w:rFonts w:ascii="Times New Roman" w:hAnsi="Times New Roman"/>
          <w:sz w:val="28"/>
        </w:rPr>
        <w:t>г) истребование документов</w:t>
      </w:r>
      <w:bookmarkEnd w:id="4"/>
      <w:r>
        <w:rPr>
          <w:rFonts w:ascii="Times New Roman" w:hAnsi="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ConsPlusNormal"/>
        <w:widowControl/>
        <w:tabs>
          <w:tab w:val="left" w:pos="28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i w:val="false"/>
          <w:strike w:val="false"/>
          <w:dstrike w:val="false"/>
          <w:color w:val="00000A"/>
          <w:sz w:val="28"/>
          <w:szCs w:val="28"/>
          <w:u w:val="none"/>
          <w:lang w:val="ru-RU"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pPr>
        <w:pStyle w:val="HTMLPreformatted"/>
        <w:widowControl/>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i w:val="false"/>
          <w:strike w:val="false"/>
          <w:dstrike w:val="false"/>
          <w:color w:val="00000A"/>
          <w:sz w:val="28"/>
          <w:szCs w:val="28"/>
          <w:u w:val="none"/>
          <w:lang w:val="ru-RU"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pPr>
        <w:pStyle w:val="ConsPlusNormal"/>
        <w:widowControl/>
        <w:tabs>
          <w:tab w:val="left" w:pos="28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i w:val="false"/>
          <w:strike w:val="false"/>
          <w:dstrike w:val="false"/>
          <w:color w:val="00000A"/>
          <w:sz w:val="28"/>
          <w:szCs w:val="28"/>
          <w:u w:val="none"/>
          <w:lang w:val="ru-RU"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pPr>
        <w:pStyle w:val="ConsPlusNormal"/>
        <w:widowControl/>
        <w:tabs>
          <w:tab w:val="left" w:pos="284"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ConsPlusNormal"/>
        <w:widowControl/>
        <w:tabs>
          <w:tab w:val="left" w:pos="284" w:leader="none"/>
        </w:tabs>
        <w:suppressAutoHyphens w:val="true"/>
        <w:overflowPunct w:val="false"/>
        <w:bidi w:val="0"/>
        <w:spacing w:lineRule="auto" w:line="240" w:before="0" w:after="0"/>
        <w:ind w:left="0" w:right="0" w:firstLine="737"/>
        <w:contextualSpacing/>
        <w:jc w:val="center"/>
        <w:rPr/>
      </w:pPr>
      <w:r>
        <w:rPr>
          <w:rFonts w:cs="Times New Roman" w:ascii="Times New Roman" w:hAnsi="Times New Roman"/>
          <w:b w:val="false"/>
          <w:bCs w:val="false"/>
          <w:i w:val="false"/>
          <w:strike w:val="false"/>
          <w:dstrike w:val="false"/>
          <w:color w:val="00000A"/>
          <w:sz w:val="28"/>
          <w:szCs w:val="28"/>
          <w:u w:val="none"/>
          <w:lang w:val="ru-RU" w:eastAsia="ru-RU"/>
        </w:rPr>
        <w:t>4.8. Наблюдение за соблюдением обязательных требований (мониторинг безопасности)</w:t>
      </w:r>
    </w:p>
    <w:p>
      <w:pPr>
        <w:pStyle w:val="ConsPlusNormal"/>
        <w:widowControl/>
        <w:tabs>
          <w:tab w:val="left" w:pos="284" w:leader="none"/>
        </w:tabs>
        <w:suppressAutoHyphens w:val="true"/>
        <w:overflowPunct w:val="false"/>
        <w:bidi w:val="0"/>
        <w:spacing w:lineRule="auto" w:line="240" w:before="0" w:after="0"/>
        <w:ind w:left="4536" w:right="0" w:firstLine="709"/>
        <w:contextualSpacing/>
        <w:jc w:val="center"/>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b w:val="false"/>
          <w:bCs w:val="false"/>
          <w:i w:val="false"/>
          <w:strike w:val="false"/>
          <w:dstrike w:val="false"/>
          <w:color w:val="00000A"/>
          <w:sz w:val="28"/>
          <w:szCs w:val="28"/>
          <w:u w:val="none"/>
          <w:lang w:val="ru-RU" w:eastAsia="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1) решение о проведении контрольного (надзорного) мероприятия в случае подтверждения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2) решение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3) решение о направлении  информации о выявлении в ходе контрольного (надзорного) мероприятия признаков преступления или административного правонарушения в государственный орган в соответствии со своей компетенцией или о принятии мер по привлечению виновных лиц к установленной законом ответственности при наличии соответствующих полномочий.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ConsPlusNormal"/>
        <w:widowControl/>
        <w:suppressAutoHyphens w:val="true"/>
        <w:overflowPunct w:val="false"/>
        <w:bidi w:val="0"/>
        <w:spacing w:lineRule="auto" w:line="240" w:before="0" w:after="0"/>
        <w:ind w:left="0" w:right="0" w:hanging="0"/>
        <w:jc w:val="center"/>
        <w:rPr/>
      </w:pPr>
      <w:r>
        <w:rPr>
          <w:rFonts w:ascii="Times New Roman" w:hAnsi="Times New Roman"/>
          <w:sz w:val="28"/>
        </w:rPr>
        <w:t>4.9. Выездное обследование</w:t>
      </w:r>
    </w:p>
    <w:p>
      <w:pPr>
        <w:pStyle w:val="ConsPlusNormal"/>
        <w:widowControl/>
        <w:suppressAutoHyphens w:val="true"/>
        <w:overflowPunct w:val="false"/>
        <w:bidi w:val="0"/>
        <w:spacing w:lineRule="auto" w:line="240" w:before="0" w:after="0"/>
        <w:ind w:left="0" w:right="0" w:firstLine="850"/>
        <w:jc w:val="both"/>
        <w:rPr>
          <w:rFonts w:ascii="Times New Roman" w:hAnsi="Times New Roman"/>
          <w:sz w:val="28"/>
        </w:rPr>
      </w:pPr>
      <w:r>
        <w:rPr>
          <w:rFonts w:ascii="Times New Roman" w:hAnsi="Times New Roman"/>
          <w:sz w:val="28"/>
        </w:rPr>
      </w:r>
    </w:p>
    <w:p>
      <w:pPr>
        <w:pStyle w:val="ConsPlusNormal"/>
        <w:widowControl/>
        <w:suppressAutoHyphens w:val="true"/>
        <w:overflowPunct w:val="false"/>
        <w:bidi w:val="0"/>
        <w:spacing w:lineRule="auto" w:line="240" w:before="0" w:after="0"/>
        <w:ind w:left="0" w:right="0" w:firstLine="850"/>
        <w:jc w:val="both"/>
        <w:rPr/>
      </w:pPr>
      <w:r>
        <w:rPr>
          <w:rFonts w:ascii="Times New Roman" w:hAnsi="Times New Roman"/>
          <w:sz w:val="28"/>
        </w:rPr>
        <w:t>4.9.1. </w:t>
      </w:r>
      <w:r>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b w:val="false"/>
          <w:bCs w:val="false"/>
          <w:i w:val="false"/>
          <w:strike w:val="false"/>
          <w:dstrike w:val="false"/>
          <w:color w:val="00000A"/>
          <w:sz w:val="28"/>
          <w:szCs w:val="28"/>
          <w:u w:val="none"/>
          <w:lang w:val="ru-RU"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left" w:pos="1134" w:leader="none"/>
        </w:tabs>
        <w:overflowPunct w:val="false"/>
        <w:bidi w:val="0"/>
        <w:spacing w:lineRule="auto" w:line="240" w:before="0" w:after="0"/>
        <w:ind w:left="0" w:right="0" w:firstLine="850"/>
        <w:contextualSpacing/>
        <w:jc w:val="both"/>
        <w:rPr/>
      </w:pPr>
      <w:r>
        <w:rPr>
          <w:sz w:val="28"/>
          <w:lang w:val="ru-RU"/>
        </w:rPr>
        <w:t>4.9.3. </w:t>
      </w:r>
      <w:r>
        <w:rPr>
          <w:sz w:val="28"/>
        </w:rPr>
        <w:t xml:space="preserve">Выездное обследование проводится без информирования контролируемого лица. </w:t>
      </w:r>
    </w:p>
    <w:p>
      <w:pPr>
        <w:pStyle w:val="HTMLPreformatted"/>
        <w:widowControl/>
        <w:overflowPunct w:val="false"/>
        <w:bidi w:val="0"/>
        <w:spacing w:lineRule="auto" w:line="240" w:before="0" w:after="0"/>
        <w:ind w:left="0" w:right="0" w:firstLine="850"/>
        <w:jc w:val="both"/>
        <w:rPr/>
      </w:pPr>
      <w:r>
        <w:rPr>
          <w:rFonts w:cs="Times New Roman"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rPr>
      </w:pPr>
      <w:r>
        <w:rPr>
          <w:rFonts w:cs="Times New Roman" w:ascii="Times New Roman" w:hAnsi="Times New Roman"/>
          <w:b w:val="false"/>
          <w:bCs w:val="false"/>
          <w:i w:val="false"/>
          <w:strike w:val="false"/>
          <w:dstrike w:val="false"/>
          <w:color w:val="00000A"/>
          <w:sz w:val="28"/>
          <w:szCs w:val="28"/>
          <w:u w:val="none"/>
          <w:lang w:val="ru-RU"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pStyle w:val="ListParagraph"/>
        <w:widowControl/>
        <w:tabs>
          <w:tab w:val="left" w:pos="1134" w:leader="none"/>
        </w:tabs>
        <w:suppressAutoHyphens w:val="true"/>
        <w:overflowPunct w:val="fals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b w:val="false"/>
          <w:bCs w:val="false"/>
          <w:i w:val="false"/>
          <w:strike w:val="false"/>
          <w:dstrike w:val="false"/>
          <w:color w:val="00000A"/>
          <w:sz w:val="28"/>
          <w:szCs w:val="28"/>
          <w:u w:val="none"/>
          <w:lang w:val="ru-RU" w:eastAsia="ru-RU"/>
        </w:rPr>
      </w:r>
    </w:p>
    <w:p>
      <w:pPr>
        <w:pStyle w:val="ConsPlusNormal"/>
        <w:widowControl/>
        <w:suppressAutoHyphens w:val="true"/>
        <w:overflowPunct w:val="false"/>
        <w:bidi w:val="0"/>
        <w:spacing w:lineRule="auto" w:line="240" w:before="0" w:after="0"/>
        <w:ind w:left="0" w:right="0" w:hanging="0"/>
        <w:contextualSpacing/>
        <w:jc w:val="center"/>
        <w:rPr/>
      </w:pPr>
      <w:r>
        <w:rPr>
          <w:rFonts w:cs="Times New Roman" w:ascii="Times New Roman" w:hAnsi="Times New Roman"/>
          <w:b/>
          <w:bCs w:val="false"/>
          <w:i w:val="false"/>
          <w:strike w:val="false"/>
          <w:dstrike w:val="false"/>
          <w:color w:val="00000A"/>
          <w:sz w:val="28"/>
          <w:szCs w:val="28"/>
          <w:u w:val="none"/>
          <w:lang w:val="ru-RU" w:eastAsia="ru-RU"/>
        </w:rPr>
        <w:t>5. Досудебное обжалование</w:t>
      </w:r>
    </w:p>
    <w:p>
      <w:pPr>
        <w:pStyle w:val="ConsPlusNormal"/>
        <w:widowControl/>
        <w:tabs>
          <w:tab w:val="left" w:pos="1134" w:leader="none"/>
        </w:tabs>
        <w:suppressAutoHyphens w:val="true"/>
        <w:overflowPunct w:val="false"/>
        <w:bidi w:val="0"/>
        <w:spacing w:lineRule="auto" w:line="240" w:before="0" w:after="0"/>
        <w:ind w:left="4536" w:right="0" w:hanging="0"/>
        <w:contextualSpacing/>
        <w:jc w:val="center"/>
        <w:rPr>
          <w:rFonts w:ascii="Times New Roman" w:hAnsi="Times New Roman" w:cs="Times New Roman"/>
          <w:b/>
          <w:b/>
          <w:bCs w:val="false"/>
          <w:i w:val="false"/>
          <w:i w:val="false"/>
          <w:strike w:val="false"/>
          <w:dstrike w:val="false"/>
          <w:color w:val="00000A"/>
          <w:sz w:val="28"/>
          <w:szCs w:val="28"/>
          <w:u w:val="none"/>
          <w:lang w:val="ru-RU" w:eastAsia="ru-RU"/>
        </w:rPr>
      </w:pPr>
      <w:r>
        <w:rPr>
          <w:rFonts w:cs="Times New Roman" w:ascii="Times New Roman" w:hAnsi="Times New Roman"/>
          <w:b/>
          <w:bCs w:val="false"/>
          <w:i w:val="false"/>
          <w:strike w:val="false"/>
          <w:dstrike w:val="false"/>
          <w:color w:val="00000A"/>
          <w:sz w:val="28"/>
          <w:szCs w:val="28"/>
          <w:u w:val="none"/>
          <w:lang w:val="ru-RU" w:eastAsia="ru-RU"/>
        </w:rPr>
      </w:r>
    </w:p>
    <w:p>
      <w:pPr>
        <w:pStyle w:val="ListParagraph"/>
        <w:widowControl/>
        <w:tabs>
          <w:tab w:val="left" w:pos="1020" w:leader="none"/>
          <w:tab w:val="left" w:pos="1134" w:leader="none"/>
        </w:tabs>
        <w:overflowPunct w:val="false"/>
        <w:bidi w:val="0"/>
        <w:spacing w:lineRule="auto" w:line="240" w:before="0" w:after="0"/>
        <w:ind w:left="0" w:right="0" w:firstLine="850"/>
        <w:contextualSpacing/>
        <w:jc w:val="both"/>
        <w:rPr/>
      </w:pPr>
      <w:r>
        <w:rPr>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sz w:val="28"/>
          <w:lang w:val="ru-RU"/>
        </w:rPr>
        <w:t xml:space="preserve"> следующих решений заместителя руководителя контрольного органа и инспекторов (далее также – должностные лица)</w:t>
      </w:r>
      <w:r>
        <w:rPr>
          <w:sz w:val="28"/>
        </w:rPr>
        <w:t>:</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1) решений о проведении контрольных мероприятий;</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bidi w:val="0"/>
        <w:spacing w:lineRule="auto" w:line="240" w:before="0" w:after="0"/>
        <w:ind w:left="0" w:right="0" w:firstLine="850"/>
        <w:jc w:val="both"/>
        <w:rPr/>
      </w:pPr>
      <w:r>
        <w:rPr>
          <w:rFonts w:cs="Times New Roman" w:ascii="Times New Roman" w:hAnsi="Times New Roman"/>
          <w:sz w:val="28"/>
          <w:szCs w:val="28"/>
        </w:rPr>
        <w:t>2) актов контрольных  мероприятий, предписаний об устранении выявленных нарушений;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firstLine="850"/>
        <w:contextualSpacing/>
        <w:jc w:val="both"/>
        <w:rPr>
          <w:rFonts w:ascii="Times New Roman" w:hAnsi="Times New Roman"/>
          <w:b w:val="false"/>
          <w:b w:val="false"/>
          <w:bCs w:val="false"/>
        </w:rPr>
      </w:pPr>
      <w:r>
        <w:rPr>
          <w:rFonts w:cs="Times New Roman" w:ascii="Times New Roman" w:hAnsi="Times New Roman"/>
          <w:b w:val="false"/>
          <w:bCs w:val="false"/>
          <w:i w:val="false"/>
          <w:strike w:val="false"/>
          <w:dstrike w:val="false"/>
          <w:color w:val="00000A"/>
          <w:sz w:val="28"/>
          <w:szCs w:val="28"/>
          <w:u w:val="none"/>
          <w:lang w:val="ru-RU" w:eastAsia="ru-RU"/>
        </w:rPr>
        <w:t>3) действий (бездействия) должностных лиц в рамках контрольных мероприятий.</w:t>
      </w:r>
    </w:p>
    <w:p>
      <w:pPr>
        <w:pStyle w:val="Normal"/>
        <w:widowControl/>
        <w:overflowPunct w:val="false"/>
        <w:bidi w:val="0"/>
        <w:spacing w:lineRule="auto" w:line="240" w:before="0" w:after="0"/>
        <w:ind w:left="0" w:right="0" w:firstLine="850"/>
        <w:jc w:val="both"/>
        <w:rPr/>
      </w:pPr>
      <w:r>
        <w:rPr>
          <w:rFonts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ж</w:t>
      </w:r>
      <w:r>
        <w:rPr>
          <w:rFonts w:cs="Times New Roman"/>
          <w:b w:val="false"/>
          <w:i w:val="false"/>
          <w:strike w:val="false"/>
          <w:dstrike w:val="false"/>
          <w:sz w:val="28"/>
          <w:szCs w:val="28"/>
          <w:u w:val="none"/>
        </w:rPr>
        <w:t>алобы, содержащей сведения и документы, составляющие государственную или иную охраняемую законом тайну.</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bookmarkStart w:id="5" w:name="Par374"/>
      <w:bookmarkEnd w:id="5"/>
      <w:r>
        <w:rPr>
          <w:rFonts w:ascii="Times New Roman" w:hAnsi="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b w:val="false"/>
          <w:b w:val="false"/>
          <w:bCs w:val="false"/>
        </w:rPr>
      </w:pPr>
      <w:r>
        <w:rPr>
          <w:rFonts w:cs="Times New Roman" w:ascii="Times New Roman" w:hAnsi="Times New Roman"/>
          <w:b w:val="false"/>
          <w:bCs w:val="false"/>
          <w:i w:val="false"/>
          <w:strike w:val="false"/>
          <w:dstrike w:val="false"/>
          <w:color w:val="00000A"/>
          <w:sz w:val="28"/>
          <w:szCs w:val="28"/>
          <w:u w:val="none"/>
          <w:lang w:val="ru-RU"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b w:val="false"/>
          <w:b w:val="false"/>
          <w:bCs w:val="false"/>
        </w:rPr>
      </w:pPr>
      <w:r>
        <w:rPr>
          <w:rFonts w:cs="Times New Roman" w:ascii="Times New Roman" w:hAnsi="Times New Roman"/>
          <w:b w:val="false"/>
          <w:bCs w:val="false"/>
          <w:i w:val="false"/>
          <w:strike w:val="false"/>
          <w:dstrike w:val="false"/>
          <w:color w:val="00000A"/>
          <w:sz w:val="28"/>
          <w:szCs w:val="28"/>
          <w:u w:val="none"/>
          <w:lang w:val="ru-RU" w:eastAsia="ru-RU"/>
        </w:rPr>
        <w:t xml:space="preserve">5.3. Жалоба на решение контрольного органа, действия (бездействие) его должностных лиц рассматривается руководителем </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b w:val="false"/>
          <w:b w:val="false"/>
          <w:bCs w:val="false"/>
        </w:rPr>
      </w:pPr>
      <w:r>
        <w:rPr>
          <w:rFonts w:cs="Times New Roman" w:ascii="Times New Roman" w:hAnsi="Times New Roman"/>
          <w:b w:val="false"/>
          <w:bCs w:val="false"/>
          <w:i w:val="false"/>
          <w:strike w:val="false"/>
          <w:dstrike w:val="false"/>
          <w:color w:val="00000A"/>
          <w:sz w:val="28"/>
          <w:szCs w:val="28"/>
          <w:u w:val="none"/>
          <w:lang w:val="ru-RU"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pPr>
        <w:pStyle w:val="ConsPlusNormal"/>
        <w:widowControl/>
        <w:suppressAutoHyphens w:val="true"/>
        <w:overflowPunct w:val="false"/>
        <w:bidi w:val="0"/>
        <w:spacing w:lineRule="auto" w:line="240" w:before="0" w:after="0"/>
        <w:ind w:left="0" w:right="0" w:firstLine="850"/>
        <w:jc w:val="both"/>
        <w:rPr>
          <w:rFonts w:ascii="Times New Roman" w:hAnsi="Times New Roman"/>
        </w:rPr>
      </w:pPr>
      <w:bookmarkStart w:id="6" w:name="Par375"/>
      <w:bookmarkEnd w:id="6"/>
      <w:r>
        <w:rPr>
          <w:rFonts w:ascii="Times New Roman" w:hAnsi="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ConsPlusNormal"/>
        <w:widowControl/>
        <w:suppressAutoHyphens w:val="true"/>
        <w:overflowPunct w:val="false"/>
        <w:bidi w:val="0"/>
        <w:spacing w:lineRule="auto" w:line="240" w:before="0" w:after="0"/>
        <w:ind w:left="0" w:right="0" w:firstLine="850"/>
        <w:contextualSpacing/>
        <w:jc w:val="both"/>
        <w:rPr>
          <w:rFonts w:ascii="Times New Roman" w:hAnsi="Times New Roman"/>
          <w:b w:val="false"/>
          <w:b w:val="false"/>
          <w:bCs w:val="false"/>
        </w:rPr>
      </w:pPr>
      <w:r>
        <w:rPr>
          <w:rFonts w:cs="Times New Roman" w:ascii="Times New Roman" w:hAnsi="Times New Roman"/>
          <w:b w:val="false"/>
          <w:bCs w:val="false"/>
          <w:i w:val="false"/>
          <w:strike w:val="false"/>
          <w:dstrike w:val="false"/>
          <w:color w:val="00000A"/>
          <w:sz w:val="28"/>
          <w:szCs w:val="28"/>
          <w:u w:val="none"/>
          <w:lang w:val="ru-RU"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widowControl/>
        <w:suppressAutoHyphens w:val="true"/>
        <w:overflowPunct w:val="fals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pPr>
        <w:pStyle w:val="ListParagraph"/>
        <w:widowControl/>
        <w:tabs>
          <w:tab w:val="left" w:pos="1134" w:leader="none"/>
        </w:tabs>
        <w:suppressAutoHyphens w:val="true"/>
        <w:overflowPunct w:val="false"/>
        <w:bidi w:val="0"/>
        <w:spacing w:lineRule="auto" w:line="240" w:before="0" w:after="0"/>
        <w:ind w:left="0" w:right="0" w:firstLine="709"/>
        <w:contextualSpacing/>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r>
        <w:br w:type="page"/>
      </w:r>
    </w:p>
    <w:p>
      <w:pPr>
        <w:pStyle w:val="ConsPlusNormal"/>
        <w:numPr>
          <w:ilvl w:val="0"/>
          <w:numId w:val="0"/>
        </w:numPr>
        <w:spacing w:lineRule="auto" w:line="192"/>
        <w:ind w:left="4535" w:right="0" w:hanging="0"/>
        <w:outlineLvl w:val="1"/>
        <w:rPr>
          <w:rFonts w:ascii="Times New Roman" w:hAnsi="Times New Roman"/>
        </w:rPr>
      </w:pPr>
      <w:r>
        <w:rPr>
          <w:rFonts w:ascii="Times New Roman" w:hAnsi="Times New Roman"/>
          <w:sz w:val="28"/>
          <w:szCs w:val="28"/>
        </w:rPr>
        <w:t xml:space="preserve">                              </w:t>
      </w:r>
      <w:r>
        <w:rPr>
          <w:rFonts w:ascii="Times New Roman" w:hAnsi="Times New Roman"/>
          <w:sz w:val="28"/>
          <w:szCs w:val="28"/>
        </w:rPr>
        <w:t>Приложение 1</w:t>
      </w:r>
    </w:p>
    <w:p>
      <w:pPr>
        <w:pStyle w:val="Normal"/>
        <w:widowControl/>
        <w:ind w:left="4536" w:right="0" w:hanging="0"/>
        <w:rPr/>
      </w:pPr>
      <w:r>
        <w:rPr>
          <w:sz w:val="28"/>
          <w:szCs w:val="28"/>
          <w:lang w:val="ru-RU"/>
        </w:rPr>
        <w:t xml:space="preserve">               </w:t>
      </w:r>
      <w:r>
        <w:rPr>
          <w:sz w:val="28"/>
          <w:szCs w:val="28"/>
          <w:lang w:val="ru-RU"/>
        </w:rPr>
        <w:t>к</w:t>
      </w:r>
      <w:r>
        <w:rPr>
          <w:sz w:val="28"/>
          <w:szCs w:val="28"/>
        </w:rPr>
        <w:t xml:space="preserve"> Положению о муниципальном </w:t>
      </w:r>
    </w:p>
    <w:p>
      <w:pPr>
        <w:pStyle w:val="Normal"/>
        <w:widowControl/>
        <w:ind w:left="4536" w:right="0" w:hanging="0"/>
        <w:rPr/>
      </w:pPr>
      <w:r>
        <w:rPr>
          <w:sz w:val="28"/>
          <w:szCs w:val="28"/>
        </w:rPr>
        <w:t xml:space="preserve">            </w:t>
      </w:r>
      <w:r>
        <w:rPr>
          <w:sz w:val="28"/>
          <w:szCs w:val="28"/>
        </w:rPr>
        <w:t xml:space="preserve">жилищном контроле на территории  </w:t>
      </w:r>
    </w:p>
    <w:p>
      <w:pPr>
        <w:pStyle w:val="Normal"/>
        <w:widowControl/>
        <w:ind w:left="4536" w:right="0" w:hanging="0"/>
        <w:rPr>
          <w:i w:val="false"/>
          <w:i w:val="false"/>
          <w:iCs w:val="false"/>
          <w:sz w:val="28"/>
          <w:szCs w:val="28"/>
          <w:u w:val="none"/>
        </w:rPr>
      </w:pPr>
      <w:r>
        <w:rPr>
          <w:i w:val="false"/>
          <w:iCs w:val="false"/>
          <w:sz w:val="28"/>
          <w:szCs w:val="28"/>
          <w:u w:val="none"/>
        </w:rPr>
        <w:t xml:space="preserve">                 </w:t>
      </w:r>
      <w:r>
        <w:rPr>
          <w:i w:val="false"/>
          <w:iCs w:val="false"/>
          <w:sz w:val="28"/>
          <w:szCs w:val="28"/>
          <w:u w:val="none"/>
        </w:rPr>
        <w:t xml:space="preserve">муниципального образования </w:t>
      </w:r>
    </w:p>
    <w:p>
      <w:pPr>
        <w:pStyle w:val="Normal"/>
        <w:widowControl/>
        <w:overflowPunct w:val="false"/>
        <w:bidi w:val="0"/>
        <w:spacing w:lineRule="auto" w:line="240" w:before="0" w:after="0"/>
        <w:ind w:left="0" w:right="0" w:hanging="0"/>
        <w:jc w:val="left"/>
        <w:rPr/>
      </w:pPr>
      <w:r>
        <w:rPr>
          <w:i w:val="false"/>
          <w:iCs w:val="false"/>
          <w:sz w:val="28"/>
          <w:szCs w:val="28"/>
          <w:u w:val="none"/>
        </w:rPr>
        <w:t xml:space="preserve">                                                                                      </w:t>
      </w:r>
      <w:r>
        <w:rPr>
          <w:i w:val="false"/>
          <w:iCs w:val="false"/>
          <w:sz w:val="28"/>
          <w:szCs w:val="28"/>
          <w:u w:val="none"/>
        </w:rPr>
        <w:t>Юрьев-Польский район</w:t>
      </w:r>
    </w:p>
    <w:p>
      <w:pPr>
        <w:pStyle w:val="ConsPlusNormal"/>
        <w:numPr>
          <w:ilvl w:val="0"/>
          <w:numId w:val="0"/>
        </w:numPr>
        <w:spacing w:lineRule="auto" w:line="192"/>
        <w:ind w:left="4535" w:right="0" w:hanging="0"/>
        <w:outlineLvl w:val="1"/>
        <w:rPr>
          <w:i/>
          <w:i/>
        </w:rPr>
      </w:pPr>
      <w:r>
        <w:rPr>
          <w:i/>
        </w:rPr>
      </w:r>
    </w:p>
    <w:p>
      <w:pPr>
        <w:pStyle w:val="Normal"/>
        <w:ind w:left="4536" w:right="0" w:firstLine="709"/>
        <w:jc w:val="both"/>
        <w:rPr>
          <w:rFonts w:ascii="Times New Roman" w:hAnsi="Times New Roman"/>
          <w:sz w:val="28"/>
          <w:szCs w:val="28"/>
        </w:rPr>
      </w:pPr>
      <w:r>
        <w:rPr>
          <w:sz w:val="28"/>
          <w:szCs w:val="28"/>
        </w:rPr>
      </w:r>
    </w:p>
    <w:p>
      <w:pPr>
        <w:pStyle w:val="Normal"/>
        <w:jc w:val="center"/>
        <w:rPr/>
      </w:pPr>
      <w:r>
        <w:rPr>
          <w:b/>
          <w:sz w:val="28"/>
          <w:szCs w:val="28"/>
        </w:rPr>
        <w:t xml:space="preserve">Критерии отнесения объектов контроля к категориям риска </w:t>
      </w:r>
    </w:p>
    <w:p>
      <w:pPr>
        <w:pStyle w:val="Normal"/>
        <w:jc w:val="center"/>
        <w:rPr/>
      </w:pPr>
      <w:r>
        <w:rPr>
          <w:b/>
          <w:sz w:val="28"/>
          <w:szCs w:val="28"/>
        </w:rPr>
        <w:t>в рамках осуществления муниципального контроля</w:t>
      </w:r>
    </w:p>
    <w:p>
      <w:pPr>
        <w:pStyle w:val="Normal"/>
        <w:ind w:left="4536" w:right="0" w:firstLine="709"/>
        <w:jc w:val="both"/>
        <w:rPr>
          <w:rFonts w:ascii="Times New Roman" w:hAnsi="Times New Roman"/>
          <w:sz w:val="28"/>
          <w:szCs w:val="28"/>
        </w:rPr>
      </w:pPr>
      <w:r>
        <w:rPr>
          <w:sz w:val="28"/>
          <w:szCs w:val="28"/>
        </w:rPr>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t>1. Отнесение объектов контроля к категориям риска осуществляется с учетом тяжести потенциальных негативных последствий возможного несоблюдения контролируемыми лицами обязательных требований, предусмотренных действующим законодательством, и вероятности несоблюдения данными лицами обязательных требований в зависимости от значения показателя риска К.</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t>2. Показатель риска определяется по формуле:</w:t>
      </w:r>
    </w:p>
    <w:p>
      <w:pPr>
        <w:pStyle w:val="Normal"/>
        <w:widowControl/>
        <w:overflowPunct w:val="false"/>
        <w:bidi w:val="0"/>
        <w:spacing w:lineRule="auto" w:line="240" w:before="0" w:after="0"/>
        <w:ind w:left="0" w:right="0" w:firstLine="737"/>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t>К = Vп + Vпр, где</w:t>
      </w:r>
    </w:p>
    <w:p>
      <w:pPr>
        <w:pStyle w:val="Normal"/>
        <w:widowControl/>
        <w:overflowPunct w:val="false"/>
        <w:bidi w:val="0"/>
        <w:spacing w:lineRule="auto" w:line="240" w:before="0" w:after="0"/>
        <w:ind w:left="0" w:right="0" w:firstLine="737"/>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t>Vп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правонарушений, вынесенных по составленным уполномоченным органом протоколам об административных правонарушениях (ед.);</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t>Vпр - количество выданных за 2 календарных года, предшествующих году, в котором принимается решение, контролируемому лицу предписаний об устранении нарушений обязательных требований (ед.).</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t>3. Отнесение объектов контроля к категории риска в зависимости от значения показателя риска К производится согласно следующим условиям:</w:t>
      </w:r>
    </w:p>
    <w:p>
      <w:pPr>
        <w:pStyle w:val="Normal"/>
        <w:numPr>
          <w:ilvl w:val="0"/>
          <w:numId w:val="0"/>
        </w:numPr>
        <w:ind w:left="0" w:hanging="0"/>
        <w:jc w:val="both"/>
        <w:outlineLvl w:val="0"/>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9040" w:type="dxa"/>
        <w:jc w:val="left"/>
        <w:tblInd w:w="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2" w:type="dxa"/>
          <w:bottom w:w="102" w:type="dxa"/>
          <w:right w:w="62" w:type="dxa"/>
        </w:tblCellMar>
      </w:tblPr>
      <w:tblGrid>
        <w:gridCol w:w="4520"/>
        <w:gridCol w:w="4519"/>
      </w:tblGrid>
      <w:tr>
        <w:trPr/>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center"/>
              <w:rPr>
                <w:rFonts w:ascii="Times New Roman" w:hAnsi="Times New Roman"/>
                <w:sz w:val="28"/>
                <w:szCs w:val="28"/>
              </w:rPr>
            </w:pPr>
            <w:r>
              <w:rPr>
                <w:b w:val="false"/>
                <w:i w:val="false"/>
                <w:strike w:val="false"/>
                <w:dstrike w:val="false"/>
                <w:sz w:val="28"/>
                <w:szCs w:val="28"/>
                <w:u w:val="none"/>
              </w:rPr>
              <w:t>Категория риска</w:t>
            </w:r>
          </w:p>
        </w:tc>
        <w:tc>
          <w:tcPr>
            <w:tcW w:w="4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center"/>
              <w:rPr>
                <w:rFonts w:ascii="Times New Roman" w:hAnsi="Times New Roman"/>
                <w:sz w:val="28"/>
                <w:szCs w:val="28"/>
              </w:rPr>
            </w:pPr>
            <w:r>
              <w:rPr>
                <w:b w:val="false"/>
                <w:i w:val="false"/>
                <w:strike w:val="false"/>
                <w:dstrike w:val="false"/>
                <w:sz w:val="28"/>
                <w:szCs w:val="28"/>
                <w:u w:val="none"/>
              </w:rPr>
              <w:t>Показатель риска, ед.</w:t>
            </w:r>
          </w:p>
        </w:tc>
      </w:tr>
      <w:tr>
        <w:trPr/>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left"/>
              <w:rPr>
                <w:rFonts w:ascii="Times New Roman" w:hAnsi="Times New Roman"/>
                <w:sz w:val="28"/>
                <w:szCs w:val="28"/>
              </w:rPr>
            </w:pPr>
            <w:r>
              <w:rPr>
                <w:b w:val="false"/>
                <w:i w:val="false"/>
                <w:strike w:val="false"/>
                <w:dstrike w:val="false"/>
                <w:sz w:val="28"/>
                <w:szCs w:val="28"/>
                <w:u w:val="none"/>
              </w:rPr>
              <w:t>Высокий риск</w:t>
            </w:r>
          </w:p>
        </w:tc>
        <w:tc>
          <w:tcPr>
            <w:tcW w:w="4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left"/>
              <w:rPr>
                <w:rFonts w:ascii="Times New Roman" w:hAnsi="Times New Roman"/>
                <w:sz w:val="28"/>
                <w:szCs w:val="28"/>
              </w:rPr>
            </w:pPr>
            <w:r>
              <w:rPr>
                <w:b w:val="false"/>
                <w:i w:val="false"/>
                <w:strike w:val="false"/>
                <w:dstrike w:val="false"/>
                <w:sz w:val="28"/>
                <w:szCs w:val="28"/>
                <w:u w:val="none"/>
              </w:rPr>
              <w:t>Более 11</w:t>
            </w:r>
          </w:p>
        </w:tc>
      </w:tr>
      <w:tr>
        <w:trPr/>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left"/>
              <w:rPr>
                <w:rFonts w:ascii="Times New Roman" w:hAnsi="Times New Roman"/>
                <w:sz w:val="28"/>
                <w:szCs w:val="28"/>
              </w:rPr>
            </w:pPr>
            <w:r>
              <w:rPr>
                <w:b w:val="false"/>
                <w:i w:val="false"/>
                <w:strike w:val="false"/>
                <w:dstrike w:val="false"/>
                <w:sz w:val="28"/>
                <w:szCs w:val="28"/>
                <w:u w:val="none"/>
              </w:rPr>
              <w:t>Средний риск</w:t>
            </w:r>
          </w:p>
        </w:tc>
        <w:tc>
          <w:tcPr>
            <w:tcW w:w="4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left"/>
              <w:rPr>
                <w:rFonts w:ascii="Times New Roman" w:hAnsi="Times New Roman"/>
                <w:sz w:val="28"/>
                <w:szCs w:val="28"/>
              </w:rPr>
            </w:pPr>
            <w:r>
              <w:rPr>
                <w:b w:val="false"/>
                <w:i w:val="false"/>
                <w:strike w:val="false"/>
                <w:dstrike w:val="false"/>
                <w:sz w:val="28"/>
                <w:szCs w:val="28"/>
                <w:u w:val="none"/>
              </w:rPr>
              <w:t>от 6 до 10 включительно</w:t>
            </w:r>
          </w:p>
        </w:tc>
      </w:tr>
      <w:tr>
        <w:trPr/>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left"/>
              <w:rPr>
                <w:rFonts w:ascii="Times New Roman" w:hAnsi="Times New Roman"/>
                <w:sz w:val="28"/>
                <w:szCs w:val="28"/>
              </w:rPr>
            </w:pPr>
            <w:r>
              <w:rPr>
                <w:b w:val="false"/>
                <w:i w:val="false"/>
                <w:strike w:val="false"/>
                <w:dstrike w:val="false"/>
                <w:sz w:val="28"/>
                <w:szCs w:val="28"/>
                <w:u w:val="none"/>
              </w:rPr>
              <w:t>Низкий риск</w:t>
            </w:r>
          </w:p>
        </w:tc>
        <w:tc>
          <w:tcPr>
            <w:tcW w:w="4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ind w:left="0" w:hanging="0"/>
              <w:jc w:val="left"/>
              <w:rPr>
                <w:rFonts w:ascii="Times New Roman" w:hAnsi="Times New Roman"/>
                <w:sz w:val="28"/>
                <w:szCs w:val="28"/>
              </w:rPr>
            </w:pPr>
            <w:r>
              <w:rPr>
                <w:b w:val="false"/>
                <w:i w:val="false"/>
                <w:strike w:val="false"/>
                <w:dstrike w:val="false"/>
                <w:sz w:val="28"/>
                <w:szCs w:val="28"/>
                <w:u w:val="none"/>
              </w:rPr>
              <w:t>от 1 до 5</w:t>
            </w:r>
          </w:p>
        </w:tc>
      </w:tr>
    </w:tbl>
    <w:p>
      <w:pPr>
        <w:pStyle w:val="Normal"/>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widowControl/>
        <w:overflowPunct w:val="false"/>
        <w:bidi w:val="0"/>
        <w:spacing w:lineRule="auto" w:line="240" w:before="0" w:after="0"/>
        <w:ind w:left="0" w:right="0" w:firstLine="737"/>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numPr>
          <w:ilvl w:val="0"/>
          <w:numId w:val="0"/>
        </w:numPr>
        <w:spacing w:lineRule="auto" w:line="192"/>
        <w:ind w:left="4535" w:right="0" w:hanging="0"/>
        <w:outlineLvl w:val="1"/>
        <w:rPr/>
      </w:pPr>
      <w:r>
        <w:rPr>
          <w:rFonts w:ascii="Times New Roman" w:hAnsi="Times New Roman"/>
          <w:sz w:val="28"/>
          <w:szCs w:val="28"/>
        </w:rPr>
        <w:t xml:space="preserve">                               </w:t>
      </w:r>
      <w:r>
        <w:rPr>
          <w:rFonts w:ascii="Times New Roman" w:hAnsi="Times New Roman"/>
          <w:sz w:val="28"/>
          <w:szCs w:val="28"/>
        </w:rPr>
        <w:t>Приложение 2</w:t>
      </w:r>
    </w:p>
    <w:p>
      <w:pPr>
        <w:pStyle w:val="Normal"/>
        <w:widowControl/>
        <w:ind w:left="4536" w:right="0" w:hanging="0"/>
        <w:rPr>
          <w:rFonts w:ascii="Times New Roman" w:hAnsi="Times New Roman"/>
          <w:sz w:val="28"/>
          <w:szCs w:val="28"/>
        </w:rPr>
      </w:pPr>
      <w:r>
        <w:rPr>
          <w:sz w:val="28"/>
          <w:szCs w:val="28"/>
        </w:rPr>
        <w:t xml:space="preserve">                </w:t>
      </w:r>
      <w:r>
        <w:rPr>
          <w:sz w:val="28"/>
          <w:szCs w:val="28"/>
        </w:rPr>
        <w:t xml:space="preserve">к Положению о муниципальном </w:t>
      </w:r>
    </w:p>
    <w:p>
      <w:pPr>
        <w:pStyle w:val="Normal"/>
        <w:widowControl/>
        <w:ind w:left="4536" w:right="0" w:hanging="0"/>
        <w:jc w:val="center"/>
        <w:rPr/>
      </w:pPr>
      <w:r>
        <w:rPr>
          <w:sz w:val="28"/>
          <w:szCs w:val="28"/>
        </w:rPr>
        <w:t xml:space="preserve">            </w:t>
      </w:r>
      <w:r>
        <w:rPr>
          <w:sz w:val="28"/>
          <w:szCs w:val="28"/>
        </w:rPr>
        <w:t xml:space="preserve">жилищном контроле на территории   </w:t>
      </w:r>
      <w:r>
        <w:rPr>
          <w:i w:val="false"/>
          <w:iCs w:val="false"/>
          <w:sz w:val="28"/>
          <w:szCs w:val="28"/>
          <w:u w:val="none"/>
        </w:rPr>
        <w:t xml:space="preserve">                                                                       </w:t>
      </w:r>
    </w:p>
    <w:p>
      <w:pPr>
        <w:pStyle w:val="Normal"/>
        <w:widowControl/>
        <w:ind w:right="0" w:hanging="0"/>
        <w:jc w:val="center"/>
        <w:rPr/>
      </w:pPr>
      <w:r>
        <w:rPr>
          <w:i w:val="false"/>
          <w:iCs w:val="false"/>
          <w:sz w:val="28"/>
          <w:szCs w:val="28"/>
          <w:u w:val="none"/>
        </w:rPr>
        <w:t xml:space="preserve">                                                                               </w:t>
      </w:r>
      <w:r>
        <w:rPr>
          <w:i w:val="false"/>
          <w:iCs w:val="false"/>
          <w:sz w:val="28"/>
          <w:szCs w:val="28"/>
          <w:u w:val="none"/>
        </w:rPr>
        <w:t xml:space="preserve">муниципального образования </w:t>
      </w:r>
    </w:p>
    <w:p>
      <w:pPr>
        <w:pStyle w:val="Normal"/>
        <w:widowControl/>
        <w:ind w:left="4536" w:right="0" w:hanging="0"/>
        <w:rPr/>
      </w:pPr>
      <w:r>
        <w:rPr>
          <w:i w:val="false"/>
          <w:iCs w:val="false"/>
          <w:sz w:val="28"/>
          <w:szCs w:val="28"/>
          <w:u w:val="none"/>
        </w:rPr>
        <w:t xml:space="preserve">                       </w:t>
      </w:r>
      <w:r>
        <w:rPr>
          <w:i w:val="false"/>
          <w:iCs w:val="false"/>
          <w:sz w:val="28"/>
          <w:szCs w:val="28"/>
          <w:u w:val="none"/>
        </w:rPr>
        <w:t>Юрьев-Польский район</w:t>
      </w:r>
    </w:p>
    <w:p>
      <w:pPr>
        <w:pStyle w:val="ConsPlusNormal"/>
        <w:spacing w:lineRule="exact" w:line="240"/>
        <w:jc w:val="center"/>
        <w:rPr>
          <w:highlight w:val="yellow"/>
        </w:rPr>
      </w:pPr>
      <w:r>
        <w:rPr>
          <w:highlight w:val="yellow"/>
        </w:rPr>
      </w:r>
    </w:p>
    <w:p>
      <w:pPr>
        <w:pStyle w:val="Normal"/>
        <w:jc w:val="center"/>
        <w:rPr>
          <w:rFonts w:ascii="Times New Roman" w:hAnsi="Times New Roman"/>
          <w:b/>
          <w:b/>
          <w:bCs/>
          <w:sz w:val="28"/>
          <w:szCs w:val="28"/>
        </w:rPr>
      </w:pPr>
      <w:r>
        <w:rPr>
          <w:b/>
          <w:bCs/>
          <w:sz w:val="28"/>
          <w:szCs w:val="28"/>
        </w:rPr>
      </w:r>
    </w:p>
    <w:p>
      <w:pPr>
        <w:pStyle w:val="Normal"/>
        <w:widowControl/>
        <w:overflowPunct w:val="false"/>
        <w:bidi w:val="0"/>
        <w:spacing w:lineRule="auto" w:line="240" w:before="0" w:after="0"/>
        <w:ind w:left="0" w:right="0" w:firstLine="567"/>
        <w:jc w:val="center"/>
        <w:rPr/>
      </w:pPr>
      <w:r>
        <w:rPr>
          <w:b/>
          <w:sz w:val="28"/>
          <w:szCs w:val="28"/>
        </w:rPr>
        <w:t>Индикаторы риска нарушения обязательных требований</w:t>
      </w:r>
      <w:r>
        <w:rPr>
          <w:b/>
          <w:bCs/>
          <w:sz w:val="28"/>
          <w:szCs w:val="28"/>
        </w:rPr>
        <w:t xml:space="preserve">, </w:t>
      </w:r>
    </w:p>
    <w:p>
      <w:pPr>
        <w:pStyle w:val="Normal"/>
        <w:widowControl/>
        <w:overflowPunct w:val="false"/>
        <w:bidi w:val="0"/>
        <w:spacing w:lineRule="auto" w:line="240" w:before="0" w:after="0"/>
        <w:ind w:left="0" w:right="0" w:firstLine="567"/>
        <w:jc w:val="center"/>
        <w:rPr/>
      </w:pPr>
      <w:r>
        <w:rPr>
          <w:b/>
          <w:bCs/>
          <w:sz w:val="28"/>
          <w:szCs w:val="28"/>
        </w:rPr>
        <w:t>используемые в качестве основания для проведения контрольных мероприятий при осуществлении муниципального контроля</w:t>
      </w:r>
      <w:r>
        <w:rPr>
          <w:bCs/>
          <w:color w:val="FF0000"/>
          <w:sz w:val="28"/>
          <w:szCs w:val="28"/>
        </w:rPr>
        <w:t xml:space="preserve"> </w:t>
      </w:r>
      <w:r>
        <w:rPr>
          <w:b/>
          <w:bCs/>
          <w:sz w:val="28"/>
          <w:szCs w:val="28"/>
        </w:rPr>
        <w:t xml:space="preserve"> </w:t>
      </w:r>
    </w:p>
    <w:p>
      <w:pPr>
        <w:pStyle w:val="Normal"/>
        <w:ind w:left="4536" w:right="0" w:firstLine="709"/>
        <w:jc w:val="both"/>
        <w:rPr>
          <w:rFonts w:ascii="Times New Roman" w:hAnsi="Times New Roman"/>
          <w:sz w:val="28"/>
          <w:szCs w:val="28"/>
        </w:rPr>
      </w:pPr>
      <w:r>
        <w:rPr>
          <w:sz w:val="28"/>
          <w:szCs w:val="28"/>
        </w:rPr>
      </w:r>
    </w:p>
    <w:p>
      <w:pPr>
        <w:pStyle w:val="Normal"/>
        <w:widowControl/>
        <w:overflowPunct w:val="false"/>
        <w:bidi w:val="0"/>
        <w:spacing w:lineRule="auto" w:line="240" w:before="0" w:after="0"/>
        <w:ind w:left="0" w:right="0" w:firstLine="737"/>
        <w:jc w:val="both"/>
        <w:rPr/>
      </w:pPr>
      <w:r>
        <w:rPr>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Normal"/>
        <w:widowControl/>
        <w:overflowPunct w:val="false"/>
        <w:bidi w:val="0"/>
        <w:spacing w:lineRule="auto" w:line="240" w:before="0" w:after="0"/>
        <w:ind w:left="0" w:right="0" w:firstLine="737"/>
        <w:jc w:val="both"/>
        <w:rPr/>
      </w:pPr>
      <w:r>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pPr>
        <w:pStyle w:val="Normal"/>
        <w:widowControl/>
        <w:overflowPunct w:val="false"/>
        <w:bidi w:val="0"/>
        <w:spacing w:lineRule="auto" w:line="240" w:before="0" w:after="0"/>
        <w:ind w:left="0" w:right="0" w:firstLine="737"/>
        <w:jc w:val="both"/>
        <w:rPr/>
      </w:pPr>
      <w:r>
        <w:rPr>
          <w:sz w:val="28"/>
          <w:szCs w:val="28"/>
        </w:rPr>
        <w:t>б) порядку осуществления перепланировки и (или) переустройства помещений в многоквартирном доме;</w:t>
      </w:r>
    </w:p>
    <w:p>
      <w:pPr>
        <w:pStyle w:val="Normal"/>
        <w:widowControl/>
        <w:overflowPunct w:val="false"/>
        <w:bidi w:val="0"/>
        <w:spacing w:lineRule="auto" w:line="240" w:before="0" w:after="0"/>
        <w:ind w:left="0" w:right="0" w:firstLine="737"/>
        <w:jc w:val="both"/>
        <w:rPr/>
      </w:pPr>
      <w:r>
        <w:rPr>
          <w:sz w:val="28"/>
          <w:szCs w:val="28"/>
        </w:rPr>
        <w:t>в) к предоставлению коммунальных услуг собственникам и пользователям помещений в многоквартирных домах и жилых домов;</w:t>
      </w:r>
    </w:p>
    <w:p>
      <w:pPr>
        <w:pStyle w:val="Normal"/>
        <w:widowControl/>
        <w:overflowPunct w:val="false"/>
        <w:bidi w:val="0"/>
        <w:spacing w:lineRule="auto" w:line="240" w:before="0" w:after="0"/>
        <w:ind w:left="0" w:right="0" w:firstLine="737"/>
        <w:jc w:val="both"/>
        <w:rPr/>
      </w:pPr>
      <w:r>
        <w:rPr>
          <w:sz w:val="28"/>
          <w:szCs w:val="28"/>
        </w:rPr>
        <w:t>г) к обеспечению доступности для инвалидов помещений в многоквартирных домах;</w:t>
      </w:r>
    </w:p>
    <w:p>
      <w:pPr>
        <w:pStyle w:val="Normal"/>
        <w:widowControl/>
        <w:overflowPunct w:val="false"/>
        <w:bidi w:val="0"/>
        <w:spacing w:lineRule="auto" w:line="240" w:before="0" w:after="0"/>
        <w:ind w:left="0" w:right="0" w:firstLine="737"/>
        <w:jc w:val="both"/>
        <w:rPr/>
      </w:pPr>
      <w:r>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pPr>
        <w:pStyle w:val="Normal"/>
        <w:widowControl/>
        <w:overflowPunct w:val="false"/>
        <w:bidi w:val="0"/>
        <w:spacing w:lineRule="auto" w:line="240" w:before="0" w:after="0"/>
        <w:ind w:left="0" w:right="0" w:firstLine="737"/>
        <w:jc w:val="both"/>
        <w:rPr/>
      </w:pPr>
      <w:r>
        <w:rPr>
          <w:sz w:val="28"/>
          <w:szCs w:val="28"/>
        </w:rPr>
        <w:t>е) к обеспечению безопасности при использовании и содержании внутридомового и внутриквартирного газового оборудования.</w:t>
      </w:r>
    </w:p>
    <w:p>
      <w:pPr>
        <w:pStyle w:val="Normal"/>
        <w:widowControl/>
        <w:overflowPunct w:val="false"/>
        <w:bidi w:val="0"/>
        <w:spacing w:lineRule="auto" w:line="240" w:before="0" w:after="0"/>
        <w:ind w:left="0" w:right="0" w:firstLine="737"/>
        <w:jc w:val="both"/>
        <w:rPr/>
      </w:pPr>
      <w:r>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pPr>
        <w:pStyle w:val="Normal"/>
        <w:widowControl/>
        <w:overflowPunct w:val="false"/>
        <w:bidi w:val="0"/>
        <w:spacing w:lineRule="auto" w:line="240" w:before="0" w:after="0"/>
        <w:ind w:left="0" w:right="0" w:firstLine="737"/>
        <w:jc w:val="both"/>
        <w:rPr/>
      </w:pPr>
      <w:r>
        <w:rPr>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pPr>
        <w:pStyle w:val="Normal"/>
        <w:widowControl/>
        <w:overflowPunct w:val="false"/>
        <w:bidi w:val="0"/>
        <w:spacing w:lineRule="auto" w:line="240"/>
        <w:ind w:left="0" w:right="0" w:firstLine="737"/>
        <w:jc w:val="both"/>
        <w:rPr/>
      </w:pPr>
      <w:r>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pPr>
        <w:pStyle w:val="Normal"/>
        <w:widowControl/>
        <w:numPr>
          <w:ilvl w:val="0"/>
          <w:numId w:val="0"/>
        </w:numPr>
        <w:tabs>
          <w:tab w:val="left" w:pos="1134" w:leader="none"/>
        </w:tabs>
        <w:suppressAutoHyphens w:val="true"/>
        <w:overflowPunct w:val="false"/>
        <w:bidi w:val="0"/>
        <w:spacing w:lineRule="auto" w:line="240" w:before="0" w:after="0"/>
        <w:ind w:left="0" w:right="0" w:firstLine="737"/>
        <w:contextualSpacing/>
        <w:jc w:val="both"/>
        <w:outlineLvl w:val="1"/>
        <w:rPr/>
      </w:pPr>
      <w:r>
        <w:rPr>
          <w:rFonts w:cs="Times New Roman"/>
          <w:b w:val="false"/>
          <w:bCs w:val="false"/>
          <w:i w:val="false"/>
          <w:strike w:val="false"/>
          <w:dstrike w:val="false"/>
          <w:color w:val="00000A"/>
          <w:sz w:val="28"/>
          <w:szCs w:val="28"/>
          <w:u w:val="none"/>
          <w:lang w:val="ru-RU" w:eastAsia="ru-RU"/>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sectPr>
      <w:headerReference w:type="default" r:id="rId3"/>
      <w:type w:val="nextPage"/>
      <w:pgSz w:w="11906" w:h="16838"/>
      <w:pgMar w:left="1701" w:right="567" w:header="567" w:top="1172" w:footer="0" w:bottom="1134" w:gutter="0"/>
      <w:pgNumType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sz w:val="28"/>
        <w:szCs w:val="28"/>
      </w:rPr>
    </w:pPr>
    <w:r>
      <w:rPr>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sz w:val="28"/>
        <w:szCs w:val="2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2">
    <w:name w:val="Heading 2"/>
    <w:basedOn w:val="Normal"/>
    <w:next w:val="Normal"/>
    <w:qFormat/>
    <w:pPr>
      <w:keepNext/>
      <w:numPr>
        <w:ilvl w:val="1"/>
        <w:numId w:val="1"/>
      </w:numPr>
      <w:outlineLvl w:val="1"/>
      <w:outlineLvl w:val="1"/>
    </w:pPr>
    <w:rPr/>
  </w:style>
  <w:style w:type="character" w:styleId="DefaultParagraphFont">
    <w:name w:val="Default Paragraph Font"/>
    <w:qFormat/>
    <w:rPr/>
  </w:style>
  <w:style w:type="character" w:styleId="Style13">
    <w:name w:val="Интернет-ссылка"/>
    <w:rPr>
      <w:color w:val="0000FF"/>
      <w:u w:val="single"/>
    </w:rPr>
  </w:style>
  <w:style w:type="character" w:styleId="Style14">
    <w:name w:val="Текст сноски Знак"/>
    <w:basedOn w:val="DefaultParagraphFont"/>
    <w:qFormat/>
    <w:rPr>
      <w:rFonts w:ascii="Times New Roman" w:hAnsi="Times New Roman" w:eastAsia="Times New Roman" w:cs="Times New Roman"/>
      <w:sz w:val="20"/>
      <w:szCs w:val="20"/>
      <w:lang w:eastAsia="ru-RU"/>
    </w:rPr>
  </w:style>
  <w:style w:type="character" w:styleId="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Annotationreference">
    <w:name w:val="annotation reference"/>
    <w:qFormat/>
    <w:rPr>
      <w:sz w:val="16"/>
      <w:szCs w:val="16"/>
    </w:rPr>
  </w:style>
  <w:style w:type="character" w:styleId="Style16">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Footnotereference">
    <w:name w:val="footnote reference"/>
    <w:qFormat/>
    <w:rPr>
      <w:vertAlign w:val="superscript"/>
    </w:rPr>
  </w:style>
  <w:style w:type="character" w:styleId="Style17">
    <w:name w:val="Тема примечания Знак"/>
    <w:basedOn w:val="Style16"/>
    <w:qFormat/>
    <w:rPr>
      <w:rFonts w:ascii="Times New Roman" w:hAnsi="Times New Roman" w:eastAsia="Times New Roman" w:cs="Times New Roman"/>
      <w:b/>
      <w:bCs/>
      <w:sz w:val="20"/>
      <w:szCs w:val="20"/>
      <w:lang w:eastAsia="ru-RU"/>
    </w:rPr>
  </w:style>
  <w:style w:type="character" w:styleId="Style18">
    <w:name w:val="Текст выноски Знак"/>
    <w:basedOn w:val="DefaultParagraphFont"/>
    <w:qFormat/>
    <w:rPr>
      <w:rFonts w:ascii="Segoe UI" w:hAnsi="Segoe UI" w:eastAsia="Times New Roman" w:cs="Segoe UI"/>
      <w:sz w:val="18"/>
      <w:szCs w:val="18"/>
      <w:lang w:eastAsia="ru-RU"/>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WW8Num2z0">
    <w:name w:val="WW8Num2z0"/>
    <w:qFormat/>
    <w:rPr/>
  </w:style>
  <w:style w:type="character" w:styleId="WW8Num2z1">
    <w:name w:val="WW8Num2z1"/>
    <w:qFormat/>
    <w:rPr/>
  </w:style>
  <w:style w:type="character" w:styleId="WW8Num2z2">
    <w:name w:val="WW8Num2z2"/>
    <w:qFormat/>
    <w:rPr>
      <w:b w:val="false"/>
      <w:bCs w:val="false"/>
      <w:i w:val="false"/>
      <w:iCs w:val="false"/>
      <w:strike w:val="false"/>
      <w:dstrike w:val="false"/>
      <w:spacing w:val="-5"/>
      <w:sz w:val="28"/>
      <w:szCs w:val="28"/>
      <w:lang w:val="ru-RU"/>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46">
    <w:name w:val="ListLabel 46"/>
    <w:qFormat/>
    <w:rPr>
      <w:sz w:val="28"/>
    </w:rPr>
  </w:style>
  <w:style w:type="character" w:styleId="ListLabel47">
    <w:name w:val="ListLabel 47"/>
    <w:qFormat/>
    <w:rPr>
      <w:rFonts w:ascii="Times New Roman" w:hAnsi="Times New Roman"/>
      <w:color w:val="00000A"/>
      <w:sz w:val="28"/>
    </w:rPr>
  </w:style>
  <w:style w:type="character" w:styleId="ListLabel48">
    <w:name w:val="ListLabel 48"/>
    <w:qFormat/>
    <w:rPr>
      <w:rFonts w:ascii="Times New Roman" w:hAnsi="Times New Roman"/>
      <w:sz w:val="28"/>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Title">
    <w:name w:val="ConsPlusTitle"/>
    <w:qFormat/>
    <w:pPr>
      <w:widowControl w:val="false"/>
      <w:suppressAutoHyphens w:val="true"/>
      <w:overflowPunct w:val="false"/>
      <w:bidi w:val="0"/>
      <w:spacing w:lineRule="auto" w:line="240" w:before="0" w:after="0"/>
      <w:jc w:val="left"/>
    </w:pPr>
    <w:rPr>
      <w:rFonts w:ascii="Calibri" w:hAnsi="Calibri" w:eastAsia="Calibri" w:cs="Calibri"/>
      <w:b/>
      <w:bCs/>
      <w:color w:val="00000A"/>
      <w:sz w:val="24"/>
      <w:szCs w:val="22"/>
      <w:lang w:val="ru-RU" w:eastAsia="zh-CN" w:bidi="ar-SA"/>
    </w:rPr>
  </w:style>
  <w:style w:type="paragraph" w:styleId="ConsTitle">
    <w:name w:val="ConsTitle"/>
    <w:qFormat/>
    <w:pPr>
      <w:widowControl w:val="false"/>
      <w:suppressAutoHyphens w:val="true"/>
      <w:overflowPunct w:val="false"/>
      <w:bidi w:val="0"/>
      <w:snapToGrid w:val="false"/>
      <w:spacing w:lineRule="auto" w:line="240" w:before="0" w:after="0"/>
      <w:jc w:val="left"/>
    </w:pPr>
    <w:rPr>
      <w:rFonts w:ascii="Arial" w:hAnsi="Arial" w:eastAsia="Times New Roman" w:cs="Arial"/>
      <w:b/>
      <w:color w:val="00000A"/>
      <w:sz w:val="16"/>
      <w:szCs w:val="20"/>
      <w:lang w:val="ru-RU" w:eastAsia="zh-CN" w:bidi="ar-SA"/>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00000A"/>
      <w:sz w:val="20"/>
      <w:szCs w:val="20"/>
      <w:lang w:val="ru-RU" w:eastAsia="zh-CN" w:bidi="ar-SA"/>
    </w:rPr>
  </w:style>
  <w:style w:type="paragraph" w:styleId="S1">
    <w:name w:val="s_1"/>
    <w:basedOn w:val="Normal"/>
    <w:qFormat/>
    <w:pPr>
      <w:ind w:left="0" w:right="0" w:firstLine="720"/>
      <w:jc w:val="both"/>
    </w:pPr>
    <w:rPr>
      <w:rFonts w:ascii="Arial" w:hAnsi="Arial" w:cs="Arial"/>
      <w:sz w:val="26"/>
      <w:szCs w:val="26"/>
    </w:rPr>
  </w:style>
  <w:style w:type="paragraph" w:styleId="11">
    <w:name w:val="Без интервала1"/>
    <w:qFormat/>
    <w:pPr>
      <w:widowControl/>
      <w:suppressAutoHyphens w:val="true"/>
      <w:overflowPunct w:val="false"/>
      <w:bidi w:val="0"/>
      <w:spacing w:lineRule="auto" w:line="240" w:before="0" w:after="0"/>
      <w:jc w:val="left"/>
    </w:pPr>
    <w:rPr>
      <w:rFonts w:ascii="Calibri" w:hAnsi="Calibri" w:eastAsia="Times New Roman" w:cs="Calibri"/>
      <w:color w:val="00000A"/>
      <w:sz w:val="24"/>
      <w:szCs w:val="22"/>
      <w:lang w:val="ru-RU" w:eastAsia="zh-CN" w:bidi="ar-SA"/>
    </w:rPr>
  </w:style>
  <w:style w:type="paragraph" w:styleId="Footnotetext">
    <w:name w:val="footnote text"/>
    <w:basedOn w:val="Normal"/>
    <w:qFormat/>
    <w:pPr/>
    <w:rPr>
      <w:sz w:val="20"/>
      <w:szCs w:val="20"/>
    </w:rPr>
  </w:style>
  <w:style w:type="paragraph" w:styleId="Style28">
    <w:name w:val="Header"/>
    <w:basedOn w:val="Normal"/>
    <w:pPr>
      <w:tabs>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Style29">
    <w:name w:val="Footnote Text"/>
    <w:basedOn w:val="Normal"/>
    <w:pPr/>
    <w:rPr/>
  </w:style>
  <w:style w:type="paragraph" w:styleId="Style30">
    <w:name w:val="Содержимое врезки"/>
    <w:basedOn w:val="Normal"/>
    <w:qFormat/>
    <w:pPr/>
    <w:rPr/>
  </w:style>
  <w:style w:type="paragraph" w:styleId="21">
    <w:name w:val="Основной текст с отступом 2"/>
    <w:basedOn w:val="Normal"/>
    <w:qFormat/>
    <w:pPr>
      <w:ind w:left="4536" w:right="0" w:hanging="0"/>
      <w:jc w:val="center"/>
    </w:pPr>
    <w:rPr/>
  </w:style>
  <w:style w:type="paragraph" w:styleId="Style31">
    <w:name w:val="Название объекта"/>
    <w:basedOn w:val="Normal"/>
    <w:next w:val="Normal"/>
    <w:qFormat/>
    <w:pPr>
      <w:spacing w:before="60" w:after="0"/>
      <w:jc w:val="center"/>
    </w:pPr>
    <w:rPr>
      <w:rFonts w:ascii="Arial" w:hAnsi="Arial" w:cs="Arial"/>
      <w:b/>
      <w:color w:val="000000"/>
      <w:sz w:val="20"/>
    </w:rPr>
  </w:style>
  <w:style w:type="paragraph" w:styleId="Style32">
    <w:name w:val="Содержимое таблицы"/>
    <w:basedOn w:val="Normal"/>
    <w:qFormat/>
    <w:pPr/>
    <w:rPr/>
  </w:style>
  <w:style w:type="paragraph" w:styleId="ListParagraph">
    <w:name w:val="List Paragraph"/>
    <w:basedOn w:val="Normal"/>
    <w:qFormat/>
    <w:pPr>
      <w:spacing w:before="0" w:after="0"/>
      <w:ind w:left="720" w:hanging="0"/>
      <w:contextualSpacing/>
    </w:pPr>
    <w:rPr>
      <w:color w:val="00000A"/>
      <w:lang w:val="x-none" w:eastAsia="x-none"/>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A"/>
    </w:rPr>
  </w:style>
  <w:style w:type="paragraph" w:styleId="12">
    <w:name w:val="Обычный1"/>
    <w:qFormat/>
    <w:pPr>
      <w:widowControl/>
      <w:suppressAutoHyphens w:val="true"/>
      <w:bidi w:val="0"/>
      <w:jc w:val="left"/>
    </w:pPr>
    <w:rPr>
      <w:rFonts w:ascii="Times New Roman" w:hAnsi="Times New Roman" w:eastAsia="Arial" w:cs="Times New Roman"/>
      <w:color w:val="00000A"/>
      <w:sz w:val="20"/>
      <w:szCs w:val="20"/>
      <w:lang w:val="ru-RU" w:eastAsia="zh-CN" w:bidi="ar-SA"/>
    </w:rPr>
  </w:style>
  <w:style w:type="paragraph" w:styleId="LONormal">
    <w:name w:val="LO-Normal"/>
    <w:qFormat/>
    <w:pPr>
      <w:widowControl/>
      <w:suppressAutoHyphens w:val="true"/>
      <w:bidi w:val="0"/>
      <w:jc w:val="left"/>
    </w:pPr>
    <w:rPr>
      <w:rFonts w:ascii="Times New Roman" w:hAnsi="Times New Roman" w:eastAsia="Arial" w:cs="Times New Roman"/>
      <w:color w:val="00000A"/>
      <w:sz w:val="20"/>
      <w:szCs w:val="20"/>
      <w:lang w:val="ru-RU" w:eastAsia="zh-CN" w:bidi="ar-SA"/>
    </w:rPr>
  </w:style>
  <w:style w:type="paragraph" w:styleId="22">
    <w:name w:val="Обычный2"/>
    <w:qFormat/>
    <w:pPr>
      <w:widowControl/>
      <w:suppressAutoHyphens w:val="true"/>
      <w:bidi w:val="0"/>
      <w:jc w:val="left"/>
    </w:pPr>
    <w:rPr>
      <w:rFonts w:ascii="Times New Roman" w:hAnsi="Times New Roman" w:eastAsia="Arial" w:cs="Times New Roman"/>
      <w:color w:val="00000A"/>
      <w:sz w:val="20"/>
      <w:szCs w:val="20"/>
      <w:lang w:val="ru-RU" w:eastAsia="zh-CN" w:bidi="ar-SA"/>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1100</TotalTime>
  <Application>LibreOffice/5.3.1.2$Windows_x86 LibreOffice_project/e80a0e0fd1875e1696614d24c32df0f95f03deb2</Application>
  <Pages>22</Pages>
  <Words>6184</Words>
  <Characters>47453</Characters>
  <CharactersWithSpaces>54195</CharactersWithSpaces>
  <Paragraphs>332</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2021-10-14T09:57:00Z</dcterms:created>
  <dc:creator>User</dc:creator>
  <dc:description/>
  <dc:language>ru-RU</dc:language>
  <cp:lastModifiedBy/>
  <cp:lastPrinted>2021-10-21T11:35:43Z</cp:lastPrinted>
  <dcterms:modified xsi:type="dcterms:W3CDTF">2021-10-27T16:54:51Z</dcterms:modified>
  <cp:revision>52</cp:revision>
  <dc:subject/>
  <dc:title>Постановление администрации Владимирской обл. от 12.10.2021 N 666
"Об утверждении Положения о региональном государственном жилищном надзоре во Владимирской области и о признании утратившими силу отдельных постановлений администрации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